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96" w:rsidRDefault="00201D96" w:rsidP="00201D96">
      <w:pPr>
        <w:spacing w:after="0" w:line="240" w:lineRule="auto"/>
        <w:rPr>
          <w:rFonts w:ascii="Arial" w:eastAsia="Times New Roman" w:hAnsi="Arial" w:cs="Arial"/>
          <w:b/>
          <w:bCs/>
          <w:sz w:val="28"/>
          <w:szCs w:val="28"/>
        </w:rPr>
      </w:pPr>
      <w:r>
        <w:rPr>
          <w:rFonts w:ascii="Arial" w:eastAsia="Times New Roman" w:hAnsi="Arial" w:cs="Arial"/>
          <w:b/>
          <w:bCs/>
          <w:sz w:val="28"/>
          <w:szCs w:val="28"/>
        </w:rPr>
        <w:t>Appendix 4</w:t>
      </w:r>
    </w:p>
    <w:p w:rsidR="00201D96" w:rsidRDefault="00201D96" w:rsidP="00201D96">
      <w:pPr>
        <w:spacing w:after="0" w:line="240" w:lineRule="auto"/>
        <w:rPr>
          <w:rFonts w:ascii="Arial" w:eastAsia="Times New Roman" w:hAnsi="Arial" w:cs="Arial"/>
          <w:b/>
          <w:bCs/>
          <w:sz w:val="28"/>
          <w:szCs w:val="28"/>
        </w:rPr>
      </w:pPr>
    </w:p>
    <w:p w:rsidR="00201D96" w:rsidRPr="00144254" w:rsidRDefault="00201D96" w:rsidP="00201D96">
      <w:pPr>
        <w:spacing w:after="0" w:line="240" w:lineRule="auto"/>
        <w:rPr>
          <w:rFonts w:ascii="Arial" w:eastAsia="Times New Roman" w:hAnsi="Arial" w:cs="Arial"/>
          <w:b/>
          <w:bCs/>
          <w:sz w:val="28"/>
          <w:szCs w:val="28"/>
        </w:rPr>
      </w:pPr>
      <w:r>
        <w:rPr>
          <w:rFonts w:ascii="Arial" w:eastAsia="Times New Roman" w:hAnsi="Arial" w:cs="Arial"/>
          <w:b/>
          <w:bCs/>
          <w:sz w:val="28"/>
          <w:szCs w:val="28"/>
        </w:rPr>
        <w:t>Risk indicators guidance sheet for practitioners</w:t>
      </w:r>
    </w:p>
    <w:p w:rsidR="00201D96" w:rsidRPr="000222A7" w:rsidRDefault="00201D96" w:rsidP="00201D96">
      <w:pPr>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Health</w:t>
      </w:r>
    </w:p>
    <w:p w:rsidR="00201D96" w:rsidRPr="000222A7" w:rsidRDefault="00201D96" w:rsidP="00201D96">
      <w:pPr>
        <w:pStyle w:val="ListParagraph"/>
        <w:numPr>
          <w:ilvl w:val="0"/>
          <w:numId w:val="2"/>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Physical sy</w:t>
      </w:r>
      <w:bookmarkStart w:id="0" w:name="_GoBack"/>
      <w:bookmarkEnd w:id="0"/>
      <w:r w:rsidRPr="000222A7">
        <w:rPr>
          <w:rFonts w:ascii="Arial" w:eastAsia="Times New Roman" w:hAnsi="Arial" w:cs="Arial"/>
          <w:bCs/>
          <w:sz w:val="24"/>
          <w:szCs w:val="24"/>
        </w:rPr>
        <w:t>mptoms (bruising suggestive of either physical or sexual assault);</w:t>
      </w:r>
    </w:p>
    <w:p w:rsidR="00201D96" w:rsidRPr="000222A7" w:rsidRDefault="00201D96" w:rsidP="00201D96">
      <w:pPr>
        <w:pStyle w:val="ListParagraph"/>
        <w:numPr>
          <w:ilvl w:val="0"/>
          <w:numId w:val="2"/>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Chronic fatigue;</w:t>
      </w:r>
    </w:p>
    <w:p w:rsidR="00201D96" w:rsidRPr="000222A7" w:rsidRDefault="00201D96" w:rsidP="00201D96">
      <w:pPr>
        <w:pStyle w:val="ListParagraph"/>
        <w:numPr>
          <w:ilvl w:val="0"/>
          <w:numId w:val="2"/>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Recurring or multiple sexually transmitted infections;</w:t>
      </w:r>
    </w:p>
    <w:p w:rsidR="00201D96" w:rsidRPr="000222A7" w:rsidRDefault="00201D96" w:rsidP="00201D96">
      <w:pPr>
        <w:pStyle w:val="ListParagraph"/>
        <w:numPr>
          <w:ilvl w:val="0"/>
          <w:numId w:val="2"/>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Pregnancy and/or seeking an abortion;</w:t>
      </w:r>
    </w:p>
    <w:p w:rsidR="00201D96" w:rsidRPr="000222A7" w:rsidRDefault="00201D96" w:rsidP="00201D96">
      <w:pPr>
        <w:pStyle w:val="ListParagraph"/>
        <w:numPr>
          <w:ilvl w:val="0"/>
          <w:numId w:val="2"/>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Evidence of drug, alcohol or other substance misuse;</w:t>
      </w:r>
    </w:p>
    <w:p w:rsidR="00201D96" w:rsidRDefault="00201D96" w:rsidP="00201D96">
      <w:pPr>
        <w:pStyle w:val="ListParagraph"/>
        <w:numPr>
          <w:ilvl w:val="0"/>
          <w:numId w:val="2"/>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Sexually risky behaviour.</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Education</w:t>
      </w:r>
    </w:p>
    <w:p w:rsidR="00201D96" w:rsidRDefault="00201D96" w:rsidP="00201D96">
      <w:pPr>
        <w:pStyle w:val="ListParagraph"/>
        <w:numPr>
          <w:ilvl w:val="0"/>
          <w:numId w:val="3"/>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Truancy/disengagement with education or considerable change in performance at school.</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Emotional and Behavioural Issues</w:t>
      </w:r>
    </w:p>
    <w:p w:rsidR="00201D96" w:rsidRPr="000222A7" w:rsidRDefault="00201D96" w:rsidP="00201D96">
      <w:pPr>
        <w:pStyle w:val="ListParagraph"/>
        <w:numPr>
          <w:ilvl w:val="0"/>
          <w:numId w:val="3"/>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Volatile behaviour exhibiting extreme array of mood swings or use of abusive language;</w:t>
      </w:r>
    </w:p>
    <w:p w:rsidR="00201D96" w:rsidRPr="000222A7" w:rsidRDefault="00201D96" w:rsidP="00201D96">
      <w:pPr>
        <w:pStyle w:val="ListParagraph"/>
        <w:numPr>
          <w:ilvl w:val="0"/>
          <w:numId w:val="3"/>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Involvement in petty crime such as shoplifting, stealing;</w:t>
      </w:r>
    </w:p>
    <w:p w:rsidR="00201D96" w:rsidRPr="000222A7" w:rsidRDefault="00201D96" w:rsidP="00201D96">
      <w:pPr>
        <w:pStyle w:val="ListParagraph"/>
        <w:numPr>
          <w:ilvl w:val="0"/>
          <w:numId w:val="3"/>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Secretive behaviour;</w:t>
      </w:r>
    </w:p>
    <w:p w:rsidR="00201D96" w:rsidRPr="000222A7" w:rsidRDefault="00201D96" w:rsidP="00201D96">
      <w:pPr>
        <w:pStyle w:val="ListParagraph"/>
        <w:numPr>
          <w:ilvl w:val="0"/>
          <w:numId w:val="3"/>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Entering or leaving vehicles driven by unknown adults;</w:t>
      </w:r>
    </w:p>
    <w:p w:rsidR="00201D96" w:rsidRDefault="00201D96" w:rsidP="00201D96">
      <w:pPr>
        <w:pStyle w:val="ListParagraph"/>
        <w:numPr>
          <w:ilvl w:val="0"/>
          <w:numId w:val="3"/>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Reports of being seen in places known to be used for sexual exploitation, including public toilets known for </w:t>
      </w:r>
      <w:proofErr w:type="spellStart"/>
      <w:r w:rsidRPr="000222A7">
        <w:rPr>
          <w:rFonts w:ascii="Arial" w:eastAsia="Times New Roman" w:hAnsi="Arial" w:cs="Arial"/>
          <w:bCs/>
          <w:sz w:val="24"/>
          <w:szCs w:val="24"/>
        </w:rPr>
        <w:t>cottaging</w:t>
      </w:r>
      <w:proofErr w:type="spellEnd"/>
      <w:r w:rsidRPr="000222A7">
        <w:rPr>
          <w:rFonts w:ascii="Arial" w:eastAsia="Times New Roman" w:hAnsi="Arial" w:cs="Arial"/>
          <w:bCs/>
          <w:sz w:val="24"/>
          <w:szCs w:val="24"/>
        </w:rPr>
        <w:t xml:space="preserve"> or adult venues (pubs and clubs).</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Identity</w:t>
      </w:r>
    </w:p>
    <w:p w:rsidR="00201D96"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Low self-image, low self-esteem, self-harming behaviour, e.g. cutting, overdosing, eating disorder, promiscuity.</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Relationships</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Hostility in relationships with staff, family members as appropriate and significant others;</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Physical aggression;</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Placement breakdown;</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Reports from reliable sources (e.g. family, friends or other professionals) suggesting the likelihood of involvement in sexual exploitation;</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Detachment from age-appropriate activities;</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Associating with other young people who are known to be sexually exploited;</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Known to be sexually active;</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Sexual relationship with a significantly older person, or younger person who is suspected of being abusive;</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Unexplained relationships with older adults;</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Possible inappropriate use of the Internet and forming relationships, particularly with adults, via the Internet;</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Phone calls, text messages or letters from unknown adults;</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Adults or older youths loitering outside the home;</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Persistently missing, staying out overnight or returning late with no plausible explanation;</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Returning after having been missing, looking well cared for in spite of having no known home base;</w:t>
      </w:r>
    </w:p>
    <w:p w:rsidR="00201D96" w:rsidRPr="000222A7"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lastRenderedPageBreak/>
        <w:t>Missing for long periods, with no known home base;</w:t>
      </w:r>
    </w:p>
    <w:p w:rsidR="00201D96" w:rsidRDefault="00201D96" w:rsidP="00201D96">
      <w:pPr>
        <w:pStyle w:val="ListParagraph"/>
        <w:numPr>
          <w:ilvl w:val="0"/>
          <w:numId w:val="4"/>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Going missing and being found in areas where they have no known links.</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Default="00201D96" w:rsidP="00201D96">
      <w:pPr>
        <w:spacing w:after="0" w:line="240" w:lineRule="auto"/>
        <w:rPr>
          <w:rFonts w:ascii="Arial" w:eastAsia="Times New Roman" w:hAnsi="Arial" w:cs="Arial"/>
          <w:bCs/>
          <w:sz w:val="24"/>
          <w:szCs w:val="24"/>
        </w:rPr>
      </w:pPr>
      <w:r w:rsidRPr="000222A7">
        <w:rPr>
          <w:rFonts w:ascii="Arial" w:eastAsia="Times New Roman" w:hAnsi="Arial" w:cs="Arial"/>
          <w:b/>
          <w:bCs/>
          <w:sz w:val="24"/>
          <w:szCs w:val="24"/>
        </w:rPr>
        <w:t>Please note:</w:t>
      </w:r>
      <w:r w:rsidRPr="000222A7">
        <w:rPr>
          <w:rFonts w:ascii="Arial" w:eastAsia="Times New Roman" w:hAnsi="Arial" w:cs="Arial"/>
          <w:bCs/>
          <w:sz w:val="24"/>
          <w:szCs w:val="24"/>
        </w:rPr>
        <w:t xml:space="preserve"> Whilst the focus is often on older men as perpetrators, younger men and women may also be involved and practitioners should be aware of this possibility.</w:t>
      </w:r>
    </w:p>
    <w:p w:rsidR="00201D96" w:rsidRPr="000222A7" w:rsidRDefault="00201D96" w:rsidP="00201D96">
      <w:pPr>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Social Presentation</w:t>
      </w:r>
    </w:p>
    <w:p w:rsidR="00201D96" w:rsidRPr="000222A7" w:rsidRDefault="00201D96" w:rsidP="00201D96">
      <w:pPr>
        <w:pStyle w:val="ListParagraph"/>
        <w:numPr>
          <w:ilvl w:val="0"/>
          <w:numId w:val="5"/>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Change in appearance;</w:t>
      </w:r>
    </w:p>
    <w:p w:rsidR="00201D96" w:rsidRDefault="00201D96" w:rsidP="00201D96">
      <w:pPr>
        <w:pStyle w:val="ListParagraph"/>
        <w:numPr>
          <w:ilvl w:val="0"/>
          <w:numId w:val="5"/>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Going out dressed in clothing unusual for them (inappropriate for age, borrowing clothing from older young people).</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Family and Environmental Factors</w:t>
      </w:r>
    </w:p>
    <w:p w:rsidR="00201D96" w:rsidRDefault="00201D96" w:rsidP="00201D96">
      <w:pPr>
        <w:pStyle w:val="ListParagraph"/>
        <w:numPr>
          <w:ilvl w:val="0"/>
          <w:numId w:val="6"/>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History of physical, sexual, and/or emotional abuse; neglect; domestic violence; parental difficulties.</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Housing</w:t>
      </w:r>
    </w:p>
    <w:p w:rsidR="00201D96" w:rsidRPr="000222A7" w:rsidRDefault="00201D96" w:rsidP="00201D96">
      <w:pPr>
        <w:pStyle w:val="ListParagraph"/>
        <w:numPr>
          <w:ilvl w:val="0"/>
          <w:numId w:val="6"/>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Pattern of previous street homelessness;</w:t>
      </w:r>
    </w:p>
    <w:p w:rsidR="00201D96" w:rsidRDefault="00201D96" w:rsidP="00201D96">
      <w:pPr>
        <w:pStyle w:val="ListParagraph"/>
        <w:numPr>
          <w:ilvl w:val="0"/>
          <w:numId w:val="6"/>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Having keys to premises other than those known about.</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
          <w:bCs/>
          <w:sz w:val="24"/>
          <w:szCs w:val="24"/>
        </w:rPr>
      </w:pPr>
      <w:r w:rsidRPr="000222A7">
        <w:rPr>
          <w:rFonts w:ascii="Arial" w:eastAsia="Times New Roman" w:hAnsi="Arial" w:cs="Arial"/>
          <w:b/>
          <w:bCs/>
          <w:sz w:val="24"/>
          <w:szCs w:val="24"/>
        </w:rPr>
        <w:t>Income</w:t>
      </w:r>
    </w:p>
    <w:p w:rsidR="00201D96" w:rsidRPr="000222A7" w:rsidRDefault="00201D96" w:rsidP="00201D96">
      <w:pPr>
        <w:pStyle w:val="ListParagraph"/>
        <w:numPr>
          <w:ilvl w:val="0"/>
          <w:numId w:val="7"/>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Possession of large amounts of money with no plausible explanation;</w:t>
      </w:r>
    </w:p>
    <w:p w:rsidR="00201D96" w:rsidRPr="000222A7" w:rsidRDefault="00201D96" w:rsidP="00201D96">
      <w:pPr>
        <w:pStyle w:val="ListParagraph"/>
        <w:numPr>
          <w:ilvl w:val="0"/>
          <w:numId w:val="7"/>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Acquisition of expensive clothes, mobile phones or other possessions without plausible explanation;</w:t>
      </w:r>
    </w:p>
    <w:p w:rsidR="00201D96" w:rsidRDefault="00201D96" w:rsidP="00201D96">
      <w:pPr>
        <w:pStyle w:val="ListParagraph"/>
        <w:numPr>
          <w:ilvl w:val="0"/>
          <w:numId w:val="7"/>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Accounts of social activities with no plausible explanation of the source of necessary funding.</w:t>
      </w:r>
    </w:p>
    <w:p w:rsidR="00201D96" w:rsidRPr="000222A7" w:rsidRDefault="00201D96" w:rsidP="00201D96">
      <w:pPr>
        <w:pStyle w:val="ListParagraph"/>
        <w:spacing w:after="0" w:line="240" w:lineRule="auto"/>
        <w:rPr>
          <w:rFonts w:ascii="Arial" w:eastAsia="Times New Roman" w:hAnsi="Arial" w:cs="Arial"/>
          <w:bCs/>
          <w:sz w:val="24"/>
          <w:szCs w:val="24"/>
        </w:rPr>
      </w:pPr>
    </w:p>
    <w:p w:rsidR="00201D96" w:rsidRDefault="00201D96" w:rsidP="00201D96">
      <w:p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This list is not exhaustive.</w:t>
      </w:r>
    </w:p>
    <w:p w:rsidR="00201D96" w:rsidRPr="000222A7" w:rsidRDefault="00201D96" w:rsidP="00201D96">
      <w:pPr>
        <w:spacing w:after="0" w:line="240" w:lineRule="auto"/>
        <w:rPr>
          <w:rFonts w:ascii="Arial" w:eastAsia="Times New Roman" w:hAnsi="Arial" w:cs="Arial"/>
          <w:bCs/>
          <w:sz w:val="24"/>
          <w:szCs w:val="24"/>
        </w:rPr>
      </w:pPr>
    </w:p>
    <w:p w:rsidR="00201D96" w:rsidRDefault="00201D96" w:rsidP="00201D96">
      <w:p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Practitioners should be aware that many children and young people who are sexually exploited do not see themselves as victims. In such situations, discussions with them about concerns should be handled with great sensitivity. Seeking prior advice from specialist agencies may be useful. This should not involve disclosing personal, identifiable information at this stage.</w:t>
      </w:r>
    </w:p>
    <w:p w:rsidR="00201D96" w:rsidRPr="000222A7" w:rsidRDefault="00201D96" w:rsidP="00201D96">
      <w:pPr>
        <w:spacing w:after="0" w:line="240" w:lineRule="auto"/>
        <w:rPr>
          <w:rFonts w:ascii="Arial" w:eastAsia="Times New Roman" w:hAnsi="Arial" w:cs="Arial"/>
          <w:bCs/>
          <w:sz w:val="24"/>
          <w:szCs w:val="24"/>
        </w:rPr>
      </w:pPr>
    </w:p>
    <w:p w:rsidR="00201D96" w:rsidRDefault="00201D96" w:rsidP="00201D96">
      <w:p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In assessing whether a child or young person is a victim of sexual exploitation, or at risk, careful consideration should be given to the issue of consent. It is important to bear in mind that: </w:t>
      </w:r>
    </w:p>
    <w:p w:rsidR="00201D96" w:rsidRPr="000222A7" w:rsidRDefault="00201D96" w:rsidP="00201D96">
      <w:pPr>
        <w:spacing w:after="0" w:line="240" w:lineRule="auto"/>
        <w:rPr>
          <w:rFonts w:ascii="Arial" w:eastAsia="Times New Roman" w:hAnsi="Arial" w:cs="Arial"/>
          <w:bCs/>
          <w:sz w:val="24"/>
          <w:szCs w:val="24"/>
        </w:rPr>
      </w:pPr>
    </w:p>
    <w:p w:rsidR="00201D96" w:rsidRPr="000222A7" w:rsidRDefault="00201D96" w:rsidP="00201D96">
      <w:pPr>
        <w:pStyle w:val="ListParagraph"/>
        <w:numPr>
          <w:ilvl w:val="0"/>
          <w:numId w:val="8"/>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A child under the age of 13 is not legally capable of consenting to sex (it is statutory rape) or any other type of sexual touching; </w:t>
      </w:r>
    </w:p>
    <w:p w:rsidR="00201D96" w:rsidRPr="000222A7" w:rsidRDefault="00201D96" w:rsidP="00201D96">
      <w:pPr>
        <w:pStyle w:val="ListParagraph"/>
        <w:numPr>
          <w:ilvl w:val="0"/>
          <w:numId w:val="8"/>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Sexual activity with a child under 16 is also an offence; </w:t>
      </w:r>
    </w:p>
    <w:p w:rsidR="00201D96" w:rsidRPr="000222A7" w:rsidRDefault="00201D96" w:rsidP="00201D96">
      <w:pPr>
        <w:pStyle w:val="ListParagraph"/>
        <w:numPr>
          <w:ilvl w:val="0"/>
          <w:numId w:val="8"/>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It is an offence for a person to have a sexual relationship with a 16 or 17 year old if they hold a position of trust or authority in relation to them; </w:t>
      </w:r>
    </w:p>
    <w:p w:rsidR="00201D96" w:rsidRPr="000222A7" w:rsidRDefault="00201D96" w:rsidP="00201D96">
      <w:pPr>
        <w:pStyle w:val="ListParagraph"/>
        <w:numPr>
          <w:ilvl w:val="0"/>
          <w:numId w:val="8"/>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Where sexual activity with a 16 or 17 year old does not result in an offence being committed, it may still result in harm, or the likelihood of harm being suffered; </w:t>
      </w:r>
    </w:p>
    <w:p w:rsidR="00201D96" w:rsidRPr="000222A7" w:rsidRDefault="00201D96" w:rsidP="00201D96">
      <w:pPr>
        <w:pStyle w:val="ListParagraph"/>
        <w:numPr>
          <w:ilvl w:val="0"/>
          <w:numId w:val="8"/>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Non-consensual sex is rape whatever the age of the victim; and </w:t>
      </w:r>
    </w:p>
    <w:p w:rsidR="00201D96" w:rsidRPr="000222A7" w:rsidRDefault="00201D96" w:rsidP="00201D96">
      <w:pPr>
        <w:pStyle w:val="ListParagraph"/>
        <w:numPr>
          <w:ilvl w:val="0"/>
          <w:numId w:val="8"/>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If the victim is incapacitated through drink or drugs, or the victim or his or her family has been subject to violence or the threat of it, they cannot be </w:t>
      </w:r>
      <w:r w:rsidRPr="000222A7">
        <w:rPr>
          <w:rFonts w:ascii="Arial" w:eastAsia="Times New Roman" w:hAnsi="Arial" w:cs="Arial"/>
          <w:bCs/>
          <w:sz w:val="24"/>
          <w:szCs w:val="24"/>
        </w:rPr>
        <w:lastRenderedPageBreak/>
        <w:t>considered to have given true consent; therefore offences may have been committed;</w:t>
      </w:r>
    </w:p>
    <w:p w:rsidR="00201D96" w:rsidRPr="000222A7" w:rsidRDefault="00201D96" w:rsidP="00201D96">
      <w:pPr>
        <w:pStyle w:val="ListParagraph"/>
        <w:numPr>
          <w:ilvl w:val="0"/>
          <w:numId w:val="8"/>
        </w:num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Child sexual exploitation is therefore potentially a child protection issue for all children under the age of 18 years and not just those in a specific age group.</w:t>
      </w:r>
    </w:p>
    <w:p w:rsidR="00201D96" w:rsidRDefault="00201D96" w:rsidP="00201D96">
      <w:pPr>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The child sexual exploitation training which practitioners receive should also include what information should be given to the police in such cases, for example vehicle registration numbers, names, physical descriptions. It may also include what action staff should take in the case of suspected sexual or physical abuse in order to protect potential evidence, which may be useful in the case of an alleged perpetrator being prosecuted.</w:t>
      </w:r>
    </w:p>
    <w:p w:rsidR="00201D96" w:rsidRPr="00A943E0" w:rsidRDefault="00201D96" w:rsidP="00201D96">
      <w:pPr>
        <w:spacing w:after="0" w:line="240" w:lineRule="auto"/>
        <w:rPr>
          <w:rFonts w:ascii="Arial" w:eastAsia="Times New Roman" w:hAnsi="Arial" w:cs="Arial"/>
          <w:b/>
          <w:bCs/>
          <w:sz w:val="24"/>
          <w:szCs w:val="24"/>
        </w:rPr>
      </w:pPr>
    </w:p>
    <w:p w:rsidR="00201D96" w:rsidRDefault="00201D96" w:rsidP="00201D96">
      <w:pPr>
        <w:spacing w:after="0" w:line="240" w:lineRule="auto"/>
        <w:rPr>
          <w:rFonts w:ascii="Arial" w:eastAsia="Times New Roman" w:hAnsi="Arial" w:cs="Arial"/>
          <w:b/>
          <w:bCs/>
          <w:sz w:val="24"/>
          <w:szCs w:val="24"/>
        </w:rPr>
      </w:pPr>
      <w:r w:rsidRPr="00A943E0">
        <w:rPr>
          <w:rFonts w:ascii="Arial" w:eastAsia="Times New Roman" w:hAnsi="Arial" w:cs="Arial"/>
          <w:b/>
          <w:bCs/>
          <w:sz w:val="24"/>
          <w:szCs w:val="24"/>
        </w:rPr>
        <w:t xml:space="preserve">Children and Young People who go </w:t>
      </w:r>
      <w:proofErr w:type="gramStart"/>
      <w:r w:rsidRPr="00A943E0">
        <w:rPr>
          <w:rFonts w:ascii="Arial" w:eastAsia="Times New Roman" w:hAnsi="Arial" w:cs="Arial"/>
          <w:b/>
          <w:bCs/>
          <w:sz w:val="24"/>
          <w:szCs w:val="24"/>
        </w:rPr>
        <w:t>Missing</w:t>
      </w:r>
      <w:proofErr w:type="gramEnd"/>
      <w:r w:rsidRPr="00A943E0">
        <w:rPr>
          <w:rFonts w:ascii="Arial" w:eastAsia="Times New Roman" w:hAnsi="Arial" w:cs="Arial"/>
          <w:b/>
          <w:bCs/>
          <w:sz w:val="24"/>
          <w:szCs w:val="24"/>
        </w:rPr>
        <w:t xml:space="preserve"> </w:t>
      </w:r>
    </w:p>
    <w:p w:rsidR="00201D96" w:rsidRPr="00A943E0" w:rsidRDefault="00201D96" w:rsidP="00201D96">
      <w:pPr>
        <w:spacing w:after="0" w:line="240" w:lineRule="auto"/>
        <w:rPr>
          <w:rFonts w:ascii="Arial" w:eastAsia="Times New Roman" w:hAnsi="Arial" w:cs="Arial"/>
          <w:b/>
          <w:bCs/>
          <w:sz w:val="24"/>
          <w:szCs w:val="24"/>
        </w:rPr>
      </w:pPr>
    </w:p>
    <w:p w:rsidR="00201D96" w:rsidRDefault="00201D96" w:rsidP="00201D96">
      <w:pPr>
        <w:spacing w:after="0" w:line="240" w:lineRule="auto"/>
        <w:rPr>
          <w:rFonts w:ascii="Arial" w:eastAsia="Times New Roman" w:hAnsi="Arial" w:cs="Arial"/>
          <w:bCs/>
          <w:sz w:val="24"/>
          <w:szCs w:val="24"/>
        </w:rPr>
      </w:pPr>
      <w:r w:rsidRPr="000222A7">
        <w:rPr>
          <w:rFonts w:ascii="Arial" w:eastAsia="Times New Roman" w:hAnsi="Arial" w:cs="Arial"/>
          <w:bCs/>
          <w:sz w:val="24"/>
          <w:szCs w:val="24"/>
        </w:rPr>
        <w:t xml:space="preserve">A significant number of children and young people who are being sexually exploited may go </w:t>
      </w:r>
      <w:r>
        <w:rPr>
          <w:rFonts w:ascii="Arial" w:eastAsia="Times New Roman" w:hAnsi="Arial" w:cs="Arial"/>
          <w:bCs/>
          <w:sz w:val="24"/>
          <w:szCs w:val="24"/>
        </w:rPr>
        <w:t>m</w:t>
      </w:r>
      <w:r w:rsidRPr="000222A7">
        <w:rPr>
          <w:rFonts w:ascii="Arial" w:eastAsia="Times New Roman" w:hAnsi="Arial" w:cs="Arial"/>
          <w:bCs/>
          <w:sz w:val="24"/>
          <w:szCs w:val="24"/>
        </w:rPr>
        <w:t>issing from home or care, and education. Some go missing frequently; the more often they go missing the more vulnerable they are to being sexually exploited. If a child does go missing, the </w:t>
      </w:r>
      <w:r w:rsidRPr="000222A7">
        <w:rPr>
          <w:rFonts w:ascii="Arial" w:eastAsia="Times New Roman" w:hAnsi="Arial" w:cs="Arial"/>
          <w:b/>
          <w:bCs/>
          <w:sz w:val="24"/>
          <w:szCs w:val="24"/>
        </w:rPr>
        <w:t>Children Missing from Home or Care Procedure</w:t>
      </w:r>
      <w:r w:rsidRPr="000222A7">
        <w:rPr>
          <w:rFonts w:ascii="Arial" w:eastAsia="Times New Roman" w:hAnsi="Arial" w:cs="Arial"/>
          <w:bCs/>
          <w:sz w:val="24"/>
          <w:szCs w:val="24"/>
        </w:rPr>
        <w:t xml:space="preserve"> should be followed.</w:t>
      </w:r>
    </w:p>
    <w:p w:rsidR="00201D96" w:rsidRPr="000222A7" w:rsidRDefault="00201D96" w:rsidP="00201D96">
      <w:pPr>
        <w:spacing w:after="0" w:line="240" w:lineRule="auto"/>
        <w:rPr>
          <w:rFonts w:ascii="Arial" w:eastAsia="Times New Roman" w:hAnsi="Arial" w:cs="Arial"/>
          <w:bCs/>
          <w:sz w:val="24"/>
          <w:szCs w:val="24"/>
        </w:rPr>
      </w:pPr>
    </w:p>
    <w:p w:rsidR="00201D96" w:rsidRPr="000222A7" w:rsidRDefault="00201D96" w:rsidP="00201D96">
      <w:pPr>
        <w:spacing w:after="0" w:line="240" w:lineRule="auto"/>
        <w:rPr>
          <w:rFonts w:ascii="Arial" w:eastAsia="Times New Roman" w:hAnsi="Arial" w:cs="Arial"/>
          <w:bCs/>
          <w:sz w:val="24"/>
          <w:szCs w:val="24"/>
        </w:rPr>
      </w:pPr>
      <w:r w:rsidRPr="000222A7">
        <w:rPr>
          <w:rFonts w:ascii="Arial" w:eastAsia="Times New Roman" w:hAnsi="Arial" w:cs="Arial"/>
          <w:b/>
          <w:bCs/>
          <w:sz w:val="24"/>
          <w:szCs w:val="24"/>
        </w:rPr>
        <w:t>Independent Return Interviews</w:t>
      </w:r>
      <w:r w:rsidRPr="000222A7">
        <w:rPr>
          <w:rFonts w:ascii="Arial" w:eastAsia="Times New Roman" w:hAnsi="Arial" w:cs="Arial"/>
          <w:bCs/>
          <w:sz w:val="24"/>
          <w:szCs w:val="24"/>
        </w:rPr>
        <w:t xml:space="preserve"> with the child or young person can help in establishing why they went missing.</w:t>
      </w:r>
      <w:r>
        <w:rPr>
          <w:rFonts w:ascii="Arial" w:eastAsia="Times New Roman" w:hAnsi="Arial" w:cs="Arial"/>
          <w:bCs/>
          <w:sz w:val="24"/>
          <w:szCs w:val="24"/>
        </w:rPr>
        <w:t xml:space="preserve">  </w:t>
      </w:r>
      <w:r w:rsidRPr="000222A7">
        <w:rPr>
          <w:rFonts w:ascii="Arial" w:eastAsia="Times New Roman" w:hAnsi="Arial" w:cs="Arial"/>
          <w:bCs/>
          <w:sz w:val="24"/>
          <w:szCs w:val="24"/>
        </w:rPr>
        <w:t>Information gathered from return interviews can be used to inform the identification of any child sexual exploitation cases</w:t>
      </w:r>
      <w:r>
        <w:rPr>
          <w:rFonts w:ascii="Arial" w:eastAsia="Times New Roman" w:hAnsi="Arial" w:cs="Arial"/>
          <w:bCs/>
          <w:sz w:val="24"/>
          <w:szCs w:val="24"/>
        </w:rPr>
        <w:t>.</w:t>
      </w:r>
    </w:p>
    <w:p w:rsidR="00332B54" w:rsidRPr="00201D96" w:rsidRDefault="00201D96" w:rsidP="00201D96"/>
    <w:sectPr w:rsidR="00332B54" w:rsidRPr="00201D96" w:rsidSect="00E7609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BB3"/>
    <w:multiLevelType w:val="hybridMultilevel"/>
    <w:tmpl w:val="A1B8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D4D18"/>
    <w:multiLevelType w:val="multilevel"/>
    <w:tmpl w:val="981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A55A3"/>
    <w:multiLevelType w:val="hybridMultilevel"/>
    <w:tmpl w:val="2D88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04BD1"/>
    <w:multiLevelType w:val="hybridMultilevel"/>
    <w:tmpl w:val="A380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EA392D"/>
    <w:multiLevelType w:val="hybridMultilevel"/>
    <w:tmpl w:val="9ACE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7799F"/>
    <w:multiLevelType w:val="hybridMultilevel"/>
    <w:tmpl w:val="587C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8626B1"/>
    <w:multiLevelType w:val="hybridMultilevel"/>
    <w:tmpl w:val="1E94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153371"/>
    <w:multiLevelType w:val="hybridMultilevel"/>
    <w:tmpl w:val="8606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A6"/>
    <w:rsid w:val="00197DC0"/>
    <w:rsid w:val="001D6093"/>
    <w:rsid w:val="00201D96"/>
    <w:rsid w:val="0066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A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7A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A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7A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Deborah</dc:creator>
  <cp:lastModifiedBy>Hope, Deborah</cp:lastModifiedBy>
  <cp:revision>2</cp:revision>
  <dcterms:created xsi:type="dcterms:W3CDTF">2015-03-12T11:40:00Z</dcterms:created>
  <dcterms:modified xsi:type="dcterms:W3CDTF">2015-03-12T11:40:00Z</dcterms:modified>
</cp:coreProperties>
</file>