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40D1" w14:textId="77777777" w:rsidR="00456B7C" w:rsidRDefault="001F3746">
      <w:pPr>
        <w:pBdr>
          <w:top w:val="nil"/>
          <w:left w:val="nil"/>
          <w:bottom w:val="nil"/>
          <w:right w:val="nil"/>
          <w:between w:val="nil"/>
        </w:pBdr>
        <w:jc w:val="center"/>
        <w:rPr>
          <w:sz w:val="48"/>
          <w:szCs w:val="48"/>
        </w:rPr>
      </w:pPr>
      <w:r>
        <w:rPr>
          <w:sz w:val="48"/>
          <w:szCs w:val="48"/>
        </w:rPr>
        <w:t>Foster Carer Payments Policy</w:t>
      </w:r>
    </w:p>
    <w:p w14:paraId="403BD4AD" w14:textId="73384C50" w:rsidR="00456B7C" w:rsidRDefault="001F3746" w:rsidP="0E3317DC">
      <w:pPr>
        <w:pBdr>
          <w:top w:val="nil"/>
          <w:left w:val="nil"/>
          <w:bottom w:val="nil"/>
          <w:right w:val="nil"/>
          <w:between w:val="nil"/>
        </w:pBdr>
        <w:jc w:val="both"/>
        <w:rPr>
          <w:sz w:val="24"/>
          <w:szCs w:val="24"/>
        </w:rPr>
      </w:pPr>
      <w:r w:rsidRPr="0E3317DC">
        <w:rPr>
          <w:sz w:val="24"/>
          <w:szCs w:val="24"/>
        </w:rPr>
        <w:t xml:space="preserve">The policy below sets out the minimum terms around payments made to foster carers whilst carrying out foster care duties for Caldecott Fostering. This policy is to be read in conjunction with Child Specific Funding Agreements which set out the specific payment terms for any </w:t>
      </w:r>
      <w:proofErr w:type="gramStart"/>
      <w:r w:rsidRPr="0E3317DC">
        <w:rPr>
          <w:sz w:val="24"/>
          <w:szCs w:val="24"/>
        </w:rPr>
        <w:t xml:space="preserve">particular </w:t>
      </w:r>
      <w:r w:rsidR="67296A07" w:rsidRPr="0E3317DC">
        <w:rPr>
          <w:sz w:val="24"/>
          <w:szCs w:val="24"/>
        </w:rPr>
        <w:t>child</w:t>
      </w:r>
      <w:proofErr w:type="gramEnd"/>
      <w:r w:rsidRPr="0E3317DC">
        <w:rPr>
          <w:sz w:val="24"/>
          <w:szCs w:val="24"/>
        </w:rPr>
        <w:t xml:space="preserve">. The terms in the Child Specific agreements will override the terms set out below if they differ. </w:t>
      </w:r>
    </w:p>
    <w:p w14:paraId="525ACFEE" w14:textId="77777777" w:rsidR="00456B7C" w:rsidRDefault="00456B7C">
      <w:pPr>
        <w:pBdr>
          <w:top w:val="nil"/>
          <w:left w:val="nil"/>
          <w:bottom w:val="nil"/>
          <w:right w:val="nil"/>
          <w:between w:val="nil"/>
        </w:pBdr>
      </w:pPr>
    </w:p>
    <w:tbl>
      <w:tblPr>
        <w:tblW w:w="90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55"/>
        <w:gridCol w:w="7274"/>
      </w:tblGrid>
      <w:tr w:rsidR="00456B7C" w14:paraId="163A9F3C" w14:textId="77777777" w:rsidTr="5FE7B819">
        <w:trPr>
          <w:trHeight w:val="300"/>
        </w:trPr>
        <w:tc>
          <w:tcPr>
            <w:tcW w:w="1755" w:type="dxa"/>
            <w:shd w:val="clear" w:color="auto" w:fill="B7B7B7"/>
            <w:tcMar>
              <w:top w:w="100" w:type="dxa"/>
              <w:left w:w="100" w:type="dxa"/>
              <w:bottom w:w="100" w:type="dxa"/>
              <w:right w:w="100" w:type="dxa"/>
            </w:tcMar>
          </w:tcPr>
          <w:p w14:paraId="00E7CA90" w14:textId="77777777" w:rsidR="00456B7C" w:rsidRDefault="001F3746">
            <w:pPr>
              <w:pBdr>
                <w:top w:val="nil"/>
                <w:left w:val="nil"/>
                <w:bottom w:val="nil"/>
                <w:right w:val="nil"/>
                <w:between w:val="nil"/>
              </w:pBdr>
              <w:rPr>
                <w:b/>
                <w:sz w:val="24"/>
                <w:szCs w:val="24"/>
              </w:rPr>
            </w:pPr>
            <w:r>
              <w:rPr>
                <w:b/>
                <w:sz w:val="24"/>
                <w:szCs w:val="24"/>
              </w:rPr>
              <w:t>Payment type</w:t>
            </w:r>
          </w:p>
        </w:tc>
        <w:tc>
          <w:tcPr>
            <w:tcW w:w="7274" w:type="dxa"/>
            <w:shd w:val="clear" w:color="auto" w:fill="B7B7B7"/>
            <w:tcMar>
              <w:top w:w="100" w:type="dxa"/>
              <w:left w:w="100" w:type="dxa"/>
              <w:bottom w:w="100" w:type="dxa"/>
              <w:right w:w="100" w:type="dxa"/>
            </w:tcMar>
          </w:tcPr>
          <w:p w14:paraId="57529568" w14:textId="77777777" w:rsidR="00456B7C" w:rsidRDefault="001F3746">
            <w:pPr>
              <w:widowControl w:val="0"/>
              <w:pBdr>
                <w:top w:val="nil"/>
                <w:left w:val="nil"/>
                <w:bottom w:val="nil"/>
                <w:right w:val="nil"/>
                <w:between w:val="nil"/>
              </w:pBdr>
              <w:spacing w:line="240" w:lineRule="auto"/>
              <w:rPr>
                <w:b/>
                <w:sz w:val="24"/>
                <w:szCs w:val="24"/>
              </w:rPr>
            </w:pPr>
            <w:r>
              <w:rPr>
                <w:b/>
                <w:sz w:val="24"/>
                <w:szCs w:val="24"/>
              </w:rPr>
              <w:t>Details and notes</w:t>
            </w:r>
          </w:p>
        </w:tc>
      </w:tr>
      <w:tr w:rsidR="00456B7C" w14:paraId="439C7216" w14:textId="77777777" w:rsidTr="5FE7B819">
        <w:trPr>
          <w:trHeight w:val="300"/>
        </w:trPr>
        <w:tc>
          <w:tcPr>
            <w:tcW w:w="1755" w:type="dxa"/>
            <w:tcMar>
              <w:top w:w="100" w:type="dxa"/>
              <w:left w:w="100" w:type="dxa"/>
              <w:bottom w:w="100" w:type="dxa"/>
              <w:right w:w="100" w:type="dxa"/>
            </w:tcMar>
          </w:tcPr>
          <w:p w14:paraId="61FB87AD" w14:textId="62251033" w:rsidR="00456B7C" w:rsidRDefault="515E31FB" w:rsidP="0E3317DC">
            <w:pPr>
              <w:pBdr>
                <w:top w:val="nil"/>
                <w:left w:val="nil"/>
                <w:bottom w:val="nil"/>
                <w:right w:val="nil"/>
                <w:between w:val="nil"/>
              </w:pBdr>
              <w:rPr>
                <w:sz w:val="24"/>
                <w:szCs w:val="24"/>
              </w:rPr>
            </w:pPr>
            <w:r w:rsidRPr="0E3317DC">
              <w:rPr>
                <w:sz w:val="24"/>
                <w:szCs w:val="24"/>
              </w:rPr>
              <w:t>Weekly fees</w:t>
            </w:r>
          </w:p>
        </w:tc>
        <w:tc>
          <w:tcPr>
            <w:tcW w:w="7274" w:type="dxa"/>
            <w:tcMar>
              <w:top w:w="100" w:type="dxa"/>
              <w:left w:w="100" w:type="dxa"/>
              <w:bottom w:w="100" w:type="dxa"/>
              <w:right w:w="100" w:type="dxa"/>
            </w:tcMar>
          </w:tcPr>
          <w:p w14:paraId="0990F19C" w14:textId="306AA3FA"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All </w:t>
            </w:r>
            <w:r w:rsidR="124F8B62" w:rsidRPr="0E3317DC">
              <w:rPr>
                <w:sz w:val="24"/>
                <w:szCs w:val="24"/>
              </w:rPr>
              <w:t>weekly fees</w:t>
            </w:r>
            <w:r w:rsidRPr="0E3317DC">
              <w:rPr>
                <w:sz w:val="24"/>
                <w:szCs w:val="24"/>
              </w:rPr>
              <w:t xml:space="preserve"> are set at a baseline of </w:t>
            </w:r>
            <w:r w:rsidRPr="0E3317DC">
              <w:rPr>
                <w:b/>
                <w:bCs/>
                <w:sz w:val="24"/>
                <w:szCs w:val="24"/>
              </w:rPr>
              <w:t>£</w:t>
            </w:r>
            <w:r w:rsidR="00C95B69">
              <w:rPr>
                <w:b/>
                <w:bCs/>
                <w:sz w:val="24"/>
                <w:szCs w:val="24"/>
              </w:rPr>
              <w:t>600</w:t>
            </w:r>
            <w:r w:rsidRPr="0E3317DC">
              <w:rPr>
                <w:sz w:val="24"/>
                <w:szCs w:val="24"/>
              </w:rPr>
              <w:t xml:space="preserve"> per week. </w:t>
            </w:r>
            <w:r w:rsidR="00260DE7" w:rsidRPr="0E3317DC">
              <w:rPr>
                <w:sz w:val="24"/>
                <w:szCs w:val="24"/>
              </w:rPr>
              <w:t>Parent and child placements are set at £10</w:t>
            </w:r>
            <w:r w:rsidR="00C95B69">
              <w:rPr>
                <w:sz w:val="24"/>
                <w:szCs w:val="24"/>
              </w:rPr>
              <w:t>8</w:t>
            </w:r>
            <w:r w:rsidR="00260DE7" w:rsidRPr="0E3317DC">
              <w:rPr>
                <w:sz w:val="24"/>
                <w:szCs w:val="24"/>
              </w:rPr>
              <w:t xml:space="preserve">0 per week (one parent and one child.) </w:t>
            </w:r>
            <w:r w:rsidRPr="0E3317DC">
              <w:rPr>
                <w:sz w:val="24"/>
                <w:szCs w:val="24"/>
              </w:rPr>
              <w:t xml:space="preserve">This is paid to </w:t>
            </w:r>
            <w:r w:rsidR="48F270ED" w:rsidRPr="0E3317DC">
              <w:rPr>
                <w:sz w:val="24"/>
                <w:szCs w:val="24"/>
              </w:rPr>
              <w:t>f</w:t>
            </w:r>
            <w:r w:rsidRPr="0E3317DC">
              <w:rPr>
                <w:sz w:val="24"/>
                <w:szCs w:val="24"/>
              </w:rPr>
              <w:t xml:space="preserve">oster </w:t>
            </w:r>
            <w:r w:rsidR="369ED4F2" w:rsidRPr="0E3317DC">
              <w:rPr>
                <w:sz w:val="24"/>
                <w:szCs w:val="24"/>
              </w:rPr>
              <w:t>c</w:t>
            </w:r>
            <w:r w:rsidRPr="0E3317DC">
              <w:rPr>
                <w:sz w:val="24"/>
                <w:szCs w:val="24"/>
              </w:rPr>
              <w:t>arers for each placement made and only while foster children are placed.</w:t>
            </w:r>
          </w:p>
          <w:p w14:paraId="1891A785" w14:textId="77777777" w:rsidR="00456B7C" w:rsidRDefault="00456B7C">
            <w:pPr>
              <w:widowControl w:val="0"/>
              <w:pBdr>
                <w:top w:val="nil"/>
                <w:left w:val="nil"/>
                <w:bottom w:val="nil"/>
                <w:right w:val="nil"/>
                <w:between w:val="nil"/>
              </w:pBdr>
              <w:spacing w:line="240" w:lineRule="auto"/>
              <w:rPr>
                <w:sz w:val="24"/>
                <w:szCs w:val="24"/>
              </w:rPr>
            </w:pPr>
          </w:p>
          <w:p w14:paraId="347B0D1D" w14:textId="7AA39043" w:rsidR="7B1493A9"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The </w:t>
            </w:r>
            <w:r w:rsidR="06573A42" w:rsidRPr="0E3317DC">
              <w:rPr>
                <w:sz w:val="24"/>
                <w:szCs w:val="24"/>
              </w:rPr>
              <w:t xml:space="preserve">foster family </w:t>
            </w:r>
            <w:r w:rsidRPr="0E3317DC">
              <w:rPr>
                <w:sz w:val="24"/>
                <w:szCs w:val="24"/>
              </w:rPr>
              <w:t xml:space="preserve">weekly fee </w:t>
            </w:r>
            <w:r w:rsidR="254D36E4" w:rsidRPr="0E3317DC">
              <w:rPr>
                <w:sz w:val="24"/>
                <w:szCs w:val="24"/>
              </w:rPr>
              <w:t>is made up on a weekly maintenance cost</w:t>
            </w:r>
            <w:r w:rsidR="084248D0" w:rsidRPr="0E3317DC">
              <w:rPr>
                <w:sz w:val="24"/>
                <w:szCs w:val="24"/>
              </w:rPr>
              <w:t xml:space="preserve"> (allowance)</w:t>
            </w:r>
            <w:r w:rsidR="254D36E4" w:rsidRPr="0E3317DC">
              <w:rPr>
                <w:sz w:val="24"/>
                <w:szCs w:val="24"/>
              </w:rPr>
              <w:t xml:space="preserve"> and a professional fee.</w:t>
            </w:r>
            <w:r w:rsidRPr="0E3317DC">
              <w:rPr>
                <w:sz w:val="24"/>
                <w:szCs w:val="24"/>
              </w:rPr>
              <w:t xml:space="preserve"> </w:t>
            </w:r>
          </w:p>
          <w:p w14:paraId="5D57BD4A" w14:textId="2453E202" w:rsidR="7B1493A9" w:rsidRDefault="7B1493A9" w:rsidP="0E3317DC">
            <w:pPr>
              <w:widowControl w:val="0"/>
              <w:pBdr>
                <w:top w:val="nil"/>
                <w:left w:val="nil"/>
                <w:bottom w:val="nil"/>
                <w:right w:val="nil"/>
                <w:between w:val="nil"/>
              </w:pBdr>
              <w:spacing w:line="240" w:lineRule="auto"/>
              <w:rPr>
                <w:sz w:val="24"/>
                <w:szCs w:val="24"/>
              </w:rPr>
            </w:pPr>
          </w:p>
          <w:p w14:paraId="126A204E" w14:textId="5C6B6D11" w:rsidR="7B1493A9" w:rsidRDefault="001F3746" w:rsidP="0E3317DC">
            <w:pPr>
              <w:widowControl w:val="0"/>
              <w:pBdr>
                <w:top w:val="nil"/>
                <w:left w:val="nil"/>
                <w:bottom w:val="nil"/>
                <w:right w:val="nil"/>
                <w:between w:val="nil"/>
              </w:pBdr>
              <w:spacing w:line="240" w:lineRule="auto"/>
              <w:rPr>
                <w:sz w:val="24"/>
                <w:szCs w:val="24"/>
              </w:rPr>
            </w:pPr>
            <w:r w:rsidRPr="0E3317DC">
              <w:rPr>
                <w:sz w:val="24"/>
                <w:szCs w:val="24"/>
              </w:rPr>
              <w:t>Th</w:t>
            </w:r>
            <w:r w:rsidR="7F4EE43D" w:rsidRPr="0E3317DC">
              <w:rPr>
                <w:sz w:val="24"/>
                <w:szCs w:val="24"/>
              </w:rPr>
              <w:t>e maintenance cost</w:t>
            </w:r>
            <w:r w:rsidR="1A933D8F" w:rsidRPr="0E3317DC">
              <w:rPr>
                <w:sz w:val="24"/>
                <w:szCs w:val="24"/>
              </w:rPr>
              <w:t xml:space="preserve"> </w:t>
            </w:r>
            <w:r w:rsidR="65F2AE82" w:rsidRPr="0E3317DC">
              <w:rPr>
                <w:sz w:val="24"/>
                <w:szCs w:val="24"/>
              </w:rPr>
              <w:t>(</w:t>
            </w:r>
            <w:r w:rsidR="10415107" w:rsidRPr="0E3317DC">
              <w:rPr>
                <w:sz w:val="24"/>
                <w:szCs w:val="24"/>
              </w:rPr>
              <w:t>allowance</w:t>
            </w:r>
            <w:r w:rsidR="079E7AC2" w:rsidRPr="0E3317DC">
              <w:rPr>
                <w:sz w:val="24"/>
                <w:szCs w:val="24"/>
              </w:rPr>
              <w:t>)</w:t>
            </w:r>
            <w:r w:rsidR="10415107" w:rsidRPr="0E3317DC">
              <w:rPr>
                <w:sz w:val="24"/>
                <w:szCs w:val="24"/>
              </w:rPr>
              <w:t xml:space="preserve"> is provided to</w:t>
            </w:r>
            <w:r w:rsidRPr="0E3317DC">
              <w:rPr>
                <w:sz w:val="24"/>
                <w:szCs w:val="24"/>
              </w:rPr>
              <w:t xml:space="preserve"> cover the cost of caring for a fostered </w:t>
            </w:r>
            <w:r w:rsidR="2E0B8877" w:rsidRPr="0E3317DC">
              <w:rPr>
                <w:sz w:val="24"/>
                <w:szCs w:val="24"/>
              </w:rPr>
              <w:t xml:space="preserve">child. This </w:t>
            </w:r>
            <w:r w:rsidRPr="0E3317DC">
              <w:rPr>
                <w:sz w:val="24"/>
                <w:szCs w:val="24"/>
              </w:rPr>
              <w:t>should cover food</w:t>
            </w:r>
            <w:r w:rsidR="60BB7F49" w:rsidRPr="0E3317DC">
              <w:rPr>
                <w:sz w:val="24"/>
                <w:szCs w:val="24"/>
              </w:rPr>
              <w:t xml:space="preserve"> and associated household bills, entertainment and activity costs, clothing costs</w:t>
            </w:r>
            <w:r w:rsidR="00EBCF22" w:rsidRPr="0E3317DC">
              <w:rPr>
                <w:sz w:val="24"/>
                <w:szCs w:val="24"/>
              </w:rPr>
              <w:t>,</w:t>
            </w:r>
            <w:r w:rsidR="3B9BC4C7" w:rsidRPr="0E3317DC">
              <w:rPr>
                <w:sz w:val="24"/>
                <w:szCs w:val="24"/>
              </w:rPr>
              <w:t xml:space="preserve"> and items that help children and young people improve their outcomes. </w:t>
            </w:r>
          </w:p>
          <w:p w14:paraId="0160F701" w14:textId="74B789EC" w:rsidR="0E3317DC" w:rsidRDefault="0E3317DC" w:rsidP="0E3317DC">
            <w:pPr>
              <w:widowControl w:val="0"/>
              <w:pBdr>
                <w:top w:val="nil"/>
                <w:left w:val="nil"/>
                <w:bottom w:val="nil"/>
                <w:right w:val="nil"/>
                <w:between w:val="nil"/>
              </w:pBdr>
              <w:spacing w:line="240" w:lineRule="auto"/>
              <w:rPr>
                <w:sz w:val="24"/>
                <w:szCs w:val="24"/>
              </w:rPr>
            </w:pPr>
          </w:p>
          <w:p w14:paraId="4AA0FF07" w14:textId="6720D69A" w:rsidR="28B8FA6A" w:rsidRDefault="28B8FA6A" w:rsidP="0E3317DC">
            <w:pPr>
              <w:widowControl w:val="0"/>
              <w:pBdr>
                <w:top w:val="nil"/>
                <w:left w:val="nil"/>
                <w:bottom w:val="nil"/>
                <w:right w:val="nil"/>
                <w:between w:val="nil"/>
              </w:pBdr>
              <w:spacing w:line="240" w:lineRule="auto"/>
              <w:rPr>
                <w:sz w:val="24"/>
                <w:szCs w:val="24"/>
              </w:rPr>
            </w:pPr>
            <w:r w:rsidRPr="0E3317DC">
              <w:rPr>
                <w:sz w:val="24"/>
                <w:szCs w:val="24"/>
              </w:rPr>
              <w:t xml:space="preserve">The </w:t>
            </w:r>
            <w:r w:rsidR="1A0A520C" w:rsidRPr="0E3317DC">
              <w:rPr>
                <w:sz w:val="24"/>
                <w:szCs w:val="24"/>
              </w:rPr>
              <w:t xml:space="preserve">professional </w:t>
            </w:r>
            <w:r w:rsidRPr="0E3317DC">
              <w:rPr>
                <w:sz w:val="24"/>
                <w:szCs w:val="24"/>
              </w:rPr>
              <w:t xml:space="preserve">fee is paid to all foster carers who meet the training and </w:t>
            </w:r>
            <w:r w:rsidR="6D6EEDBC" w:rsidRPr="0E3317DC">
              <w:rPr>
                <w:sz w:val="24"/>
                <w:szCs w:val="24"/>
              </w:rPr>
              <w:t>development</w:t>
            </w:r>
            <w:r w:rsidRPr="0E3317DC">
              <w:rPr>
                <w:sz w:val="24"/>
                <w:szCs w:val="24"/>
              </w:rPr>
              <w:t xml:space="preserve"> requirements outlined for all foster carers as part of the Fostering Regulations and National Minimum Standards.</w:t>
            </w:r>
          </w:p>
          <w:p w14:paraId="0B33840B" w14:textId="146013CD" w:rsidR="0E3317DC" w:rsidRDefault="0E3317DC" w:rsidP="0E3317DC">
            <w:pPr>
              <w:widowControl w:val="0"/>
              <w:pBdr>
                <w:top w:val="nil"/>
                <w:left w:val="nil"/>
                <w:bottom w:val="nil"/>
                <w:right w:val="nil"/>
                <w:between w:val="nil"/>
              </w:pBdr>
              <w:spacing w:line="240" w:lineRule="auto"/>
              <w:rPr>
                <w:sz w:val="24"/>
                <w:szCs w:val="24"/>
              </w:rPr>
            </w:pPr>
          </w:p>
          <w:p w14:paraId="527EBB7F" w14:textId="1A2AC6ED" w:rsidR="4ECF58A8" w:rsidRDefault="4ECF58A8" w:rsidP="0E3317DC">
            <w:pPr>
              <w:widowControl w:val="0"/>
              <w:pBdr>
                <w:top w:val="nil"/>
                <w:left w:val="nil"/>
                <w:bottom w:val="nil"/>
                <w:right w:val="nil"/>
                <w:between w:val="nil"/>
              </w:pBdr>
              <w:spacing w:line="240" w:lineRule="auto"/>
              <w:rPr>
                <w:sz w:val="24"/>
                <w:szCs w:val="24"/>
                <w:u w:val="single"/>
              </w:rPr>
            </w:pPr>
            <w:r w:rsidRPr="0E3317DC">
              <w:rPr>
                <w:sz w:val="24"/>
                <w:szCs w:val="24"/>
                <w:u w:val="single"/>
              </w:rPr>
              <w:t>The weekly fee includes:</w:t>
            </w:r>
          </w:p>
          <w:p w14:paraId="6B0288DD" w14:textId="2618F534" w:rsidR="0E3317DC" w:rsidRDefault="0E3317DC" w:rsidP="0E3317DC">
            <w:pPr>
              <w:widowControl w:val="0"/>
              <w:pBdr>
                <w:top w:val="nil"/>
                <w:left w:val="nil"/>
                <w:bottom w:val="nil"/>
                <w:right w:val="nil"/>
                <w:between w:val="nil"/>
              </w:pBdr>
              <w:spacing w:line="240" w:lineRule="auto"/>
              <w:rPr>
                <w:sz w:val="24"/>
                <w:szCs w:val="24"/>
              </w:rPr>
            </w:pPr>
          </w:p>
          <w:p w14:paraId="2D4EA4DE" w14:textId="778B7D31" w:rsidR="0E782A02" w:rsidRDefault="0E782A02" w:rsidP="0E3317DC">
            <w:pPr>
              <w:widowControl w:val="0"/>
              <w:pBdr>
                <w:top w:val="nil"/>
                <w:left w:val="nil"/>
                <w:bottom w:val="nil"/>
                <w:right w:val="nil"/>
                <w:between w:val="nil"/>
              </w:pBdr>
              <w:spacing w:line="240" w:lineRule="auto"/>
              <w:rPr>
                <w:b/>
                <w:bCs/>
                <w:sz w:val="24"/>
                <w:szCs w:val="24"/>
              </w:rPr>
            </w:pPr>
            <w:r w:rsidRPr="0E3317DC">
              <w:rPr>
                <w:b/>
                <w:bCs/>
                <w:sz w:val="24"/>
                <w:szCs w:val="24"/>
              </w:rPr>
              <w:t xml:space="preserve">1. 24-hour care and accommodation </w:t>
            </w:r>
          </w:p>
          <w:p w14:paraId="08428AFC" w14:textId="5E8DCB1E" w:rsidR="0E782A02" w:rsidRDefault="0DF3721D" w:rsidP="0E3317DC">
            <w:pPr>
              <w:pStyle w:val="ListParagraph"/>
              <w:widowControl w:val="0"/>
              <w:numPr>
                <w:ilvl w:val="0"/>
                <w:numId w:val="9"/>
              </w:numPr>
              <w:pBdr>
                <w:top w:val="nil"/>
                <w:left w:val="nil"/>
                <w:bottom w:val="nil"/>
                <w:right w:val="nil"/>
                <w:between w:val="nil"/>
              </w:pBdr>
              <w:spacing w:line="240" w:lineRule="auto"/>
              <w:rPr>
                <w:sz w:val="24"/>
                <w:szCs w:val="24"/>
              </w:rPr>
            </w:pPr>
            <w:r w:rsidRPr="0E3317DC">
              <w:rPr>
                <w:sz w:val="24"/>
                <w:szCs w:val="24"/>
              </w:rPr>
              <w:t>Good quality safe and suitable a</w:t>
            </w:r>
            <w:r w:rsidR="0E782A02" w:rsidRPr="0E3317DC">
              <w:rPr>
                <w:sz w:val="24"/>
                <w:szCs w:val="24"/>
              </w:rPr>
              <w:t xml:space="preserve">ccommodation, </w:t>
            </w:r>
            <w:r w:rsidR="7986D62B" w:rsidRPr="0E3317DC">
              <w:rPr>
                <w:sz w:val="24"/>
                <w:szCs w:val="24"/>
              </w:rPr>
              <w:t>food,</w:t>
            </w:r>
            <w:r w:rsidR="0E782A02" w:rsidRPr="0E3317DC">
              <w:rPr>
                <w:sz w:val="24"/>
                <w:szCs w:val="24"/>
              </w:rPr>
              <w:t xml:space="preserve"> and </w:t>
            </w:r>
            <w:r w:rsidR="5DBEDB4B" w:rsidRPr="0E3317DC">
              <w:rPr>
                <w:sz w:val="24"/>
                <w:szCs w:val="24"/>
              </w:rPr>
              <w:t xml:space="preserve">personalised </w:t>
            </w:r>
            <w:r w:rsidR="0E782A02" w:rsidRPr="0E3317DC">
              <w:rPr>
                <w:sz w:val="24"/>
                <w:szCs w:val="24"/>
              </w:rPr>
              <w:t>safe car</w:t>
            </w:r>
            <w:r w:rsidR="5447EC79" w:rsidRPr="0E3317DC">
              <w:rPr>
                <w:sz w:val="24"/>
                <w:szCs w:val="24"/>
              </w:rPr>
              <w:t>e and parenting</w:t>
            </w:r>
            <w:r w:rsidR="0E782A02" w:rsidRPr="0E3317DC">
              <w:rPr>
                <w:sz w:val="24"/>
                <w:szCs w:val="24"/>
              </w:rPr>
              <w:t xml:space="preserve"> that meet the child/young person's needs</w:t>
            </w:r>
            <w:r w:rsidR="4AA23687" w:rsidRPr="0E3317DC">
              <w:rPr>
                <w:sz w:val="24"/>
                <w:szCs w:val="24"/>
              </w:rPr>
              <w:t xml:space="preserve">. </w:t>
            </w:r>
            <w:r w:rsidR="0E782A02" w:rsidRPr="0E3317DC">
              <w:rPr>
                <w:sz w:val="24"/>
                <w:szCs w:val="24"/>
              </w:rPr>
              <w:t xml:space="preserve"> </w:t>
            </w:r>
          </w:p>
          <w:p w14:paraId="7311E162" w14:textId="32EFB653" w:rsidR="0E782A02" w:rsidRDefault="0E782A02" w:rsidP="0E3317DC">
            <w:pPr>
              <w:pStyle w:val="ListParagraph"/>
              <w:widowControl w:val="0"/>
              <w:numPr>
                <w:ilvl w:val="0"/>
                <w:numId w:val="9"/>
              </w:numPr>
              <w:pBdr>
                <w:top w:val="nil"/>
                <w:left w:val="nil"/>
                <w:bottom w:val="nil"/>
                <w:right w:val="nil"/>
                <w:between w:val="nil"/>
              </w:pBdr>
              <w:spacing w:line="240" w:lineRule="auto"/>
              <w:rPr>
                <w:sz w:val="24"/>
                <w:szCs w:val="24"/>
              </w:rPr>
            </w:pPr>
            <w:r w:rsidRPr="0E3317DC">
              <w:rPr>
                <w:sz w:val="24"/>
                <w:szCs w:val="24"/>
              </w:rPr>
              <w:t>Working with all agencies to meet</w:t>
            </w:r>
            <w:r w:rsidR="799026AB" w:rsidRPr="0E3317DC">
              <w:rPr>
                <w:sz w:val="24"/>
                <w:szCs w:val="24"/>
              </w:rPr>
              <w:t>, develop and review</w:t>
            </w:r>
            <w:r w:rsidRPr="0E3317DC">
              <w:rPr>
                <w:sz w:val="24"/>
                <w:szCs w:val="24"/>
              </w:rPr>
              <w:t xml:space="preserve"> the Care Plan</w:t>
            </w:r>
            <w:r w:rsidR="18A31EF8" w:rsidRPr="0E3317DC">
              <w:rPr>
                <w:sz w:val="24"/>
                <w:szCs w:val="24"/>
              </w:rPr>
              <w:t>/Pathway plan</w:t>
            </w:r>
            <w:r w:rsidRPr="0E3317DC">
              <w:rPr>
                <w:sz w:val="24"/>
                <w:szCs w:val="24"/>
              </w:rPr>
              <w:t xml:space="preserve"> and any other relevant statutory plans (e.g. PEP</w:t>
            </w:r>
            <w:r w:rsidR="2C39450D" w:rsidRPr="0E3317DC">
              <w:rPr>
                <w:sz w:val="24"/>
                <w:szCs w:val="24"/>
              </w:rPr>
              <w:t>, EHCP</w:t>
            </w:r>
            <w:r w:rsidRPr="0E3317DC">
              <w:rPr>
                <w:sz w:val="24"/>
                <w:szCs w:val="24"/>
              </w:rPr>
              <w:t xml:space="preserve">). </w:t>
            </w:r>
          </w:p>
          <w:p w14:paraId="6DC8DFEC" w14:textId="70077231" w:rsidR="7B1493A9" w:rsidRDefault="7B1493A9" w:rsidP="0E3317DC">
            <w:pPr>
              <w:pStyle w:val="ListParagraph"/>
              <w:widowControl w:val="0"/>
              <w:pBdr>
                <w:top w:val="nil"/>
                <w:left w:val="nil"/>
                <w:bottom w:val="nil"/>
                <w:right w:val="nil"/>
                <w:between w:val="nil"/>
              </w:pBdr>
              <w:spacing w:line="240" w:lineRule="auto"/>
              <w:rPr>
                <w:sz w:val="24"/>
                <w:szCs w:val="24"/>
              </w:rPr>
            </w:pPr>
          </w:p>
          <w:p w14:paraId="76100864" w14:textId="30A1DE56" w:rsidR="0E782A02" w:rsidRDefault="0E782A02" w:rsidP="0E3317DC">
            <w:pPr>
              <w:widowControl w:val="0"/>
              <w:pBdr>
                <w:top w:val="nil"/>
                <w:left w:val="nil"/>
                <w:bottom w:val="nil"/>
                <w:right w:val="nil"/>
                <w:between w:val="nil"/>
              </w:pBdr>
              <w:spacing w:line="240" w:lineRule="auto"/>
            </w:pPr>
            <w:r w:rsidRPr="0E3317DC">
              <w:rPr>
                <w:b/>
                <w:bCs/>
                <w:sz w:val="24"/>
                <w:szCs w:val="24"/>
              </w:rPr>
              <w:t>2. Clothing &amp; school uniforms for the child (Summer &amp; Winter)</w:t>
            </w:r>
            <w:r w:rsidRPr="0E3317DC">
              <w:rPr>
                <w:sz w:val="24"/>
                <w:szCs w:val="24"/>
              </w:rPr>
              <w:t xml:space="preserve"> </w:t>
            </w:r>
          </w:p>
          <w:p w14:paraId="6EBB1D87" w14:textId="376C2761" w:rsidR="7A33F5B4" w:rsidRDefault="7A33F5B4" w:rsidP="0E3317DC">
            <w:pPr>
              <w:pStyle w:val="ListParagraph"/>
              <w:widowControl w:val="0"/>
              <w:numPr>
                <w:ilvl w:val="0"/>
                <w:numId w:val="8"/>
              </w:numPr>
              <w:pBdr>
                <w:top w:val="nil"/>
                <w:left w:val="nil"/>
                <w:bottom w:val="nil"/>
                <w:right w:val="nil"/>
                <w:between w:val="nil"/>
              </w:pBdr>
              <w:spacing w:line="240" w:lineRule="auto"/>
              <w:rPr>
                <w:sz w:val="24"/>
                <w:szCs w:val="24"/>
              </w:rPr>
            </w:pPr>
            <w:r w:rsidRPr="0E3317DC">
              <w:rPr>
                <w:sz w:val="24"/>
                <w:szCs w:val="24"/>
              </w:rPr>
              <w:t>Provide sufficient clothing for the child/young person.</w:t>
            </w:r>
          </w:p>
          <w:p w14:paraId="65BFD8A9" w14:textId="29BFC6E2" w:rsidR="0E782A02" w:rsidRDefault="0E782A02" w:rsidP="0E3317DC">
            <w:pPr>
              <w:pStyle w:val="ListParagraph"/>
              <w:widowControl w:val="0"/>
              <w:numPr>
                <w:ilvl w:val="0"/>
                <w:numId w:val="8"/>
              </w:numPr>
              <w:pBdr>
                <w:top w:val="nil"/>
                <w:left w:val="nil"/>
                <w:bottom w:val="nil"/>
                <w:right w:val="nil"/>
                <w:between w:val="nil"/>
              </w:pBdr>
              <w:spacing w:line="240" w:lineRule="auto"/>
              <w:rPr>
                <w:sz w:val="24"/>
                <w:szCs w:val="24"/>
              </w:rPr>
            </w:pPr>
            <w:r w:rsidRPr="0E3317DC">
              <w:rPr>
                <w:sz w:val="24"/>
                <w:szCs w:val="24"/>
              </w:rPr>
              <w:t>Provide school uniform, general sports activity clothing and other clothing</w:t>
            </w:r>
            <w:r w:rsidR="6E788117" w:rsidRPr="0E3317DC">
              <w:rPr>
                <w:sz w:val="24"/>
                <w:szCs w:val="24"/>
              </w:rPr>
              <w:t xml:space="preserve">. </w:t>
            </w:r>
          </w:p>
          <w:p w14:paraId="42FAC1E2" w14:textId="3D17553A" w:rsidR="0E782A02" w:rsidRDefault="0E782A02" w:rsidP="0E3317DC">
            <w:pPr>
              <w:pStyle w:val="ListParagraph"/>
              <w:widowControl w:val="0"/>
              <w:numPr>
                <w:ilvl w:val="0"/>
                <w:numId w:val="8"/>
              </w:numPr>
              <w:pBdr>
                <w:top w:val="nil"/>
                <w:left w:val="nil"/>
                <w:bottom w:val="nil"/>
                <w:right w:val="nil"/>
                <w:between w:val="nil"/>
              </w:pBdr>
              <w:spacing w:line="240" w:lineRule="auto"/>
              <w:rPr>
                <w:sz w:val="24"/>
                <w:szCs w:val="24"/>
              </w:rPr>
            </w:pPr>
            <w:r w:rsidRPr="0E3317DC">
              <w:rPr>
                <w:sz w:val="24"/>
                <w:szCs w:val="24"/>
              </w:rPr>
              <w:lastRenderedPageBreak/>
              <w:t>Any replacement special clothing requirements, e.g., unusual sizes or for children with disabilities</w:t>
            </w:r>
            <w:r w:rsidR="54276ED4" w:rsidRPr="0E3317DC">
              <w:rPr>
                <w:sz w:val="24"/>
                <w:szCs w:val="24"/>
              </w:rPr>
              <w:t xml:space="preserve">. </w:t>
            </w:r>
          </w:p>
          <w:p w14:paraId="0DD30625" w14:textId="4B54A926" w:rsidR="0E782A02" w:rsidRDefault="0E782A02" w:rsidP="0E3317DC">
            <w:pPr>
              <w:pStyle w:val="ListParagraph"/>
              <w:widowControl w:val="0"/>
              <w:numPr>
                <w:ilvl w:val="0"/>
                <w:numId w:val="8"/>
              </w:numPr>
              <w:pBdr>
                <w:top w:val="nil"/>
                <w:left w:val="nil"/>
                <w:bottom w:val="nil"/>
                <w:right w:val="nil"/>
                <w:between w:val="nil"/>
              </w:pBdr>
              <w:spacing w:line="240" w:lineRule="auto"/>
              <w:rPr>
                <w:sz w:val="24"/>
                <w:szCs w:val="24"/>
              </w:rPr>
            </w:pPr>
            <w:r w:rsidRPr="0E3317DC">
              <w:rPr>
                <w:sz w:val="24"/>
                <w:szCs w:val="24"/>
              </w:rPr>
              <w:t>Exceptional expenses</w:t>
            </w:r>
            <w:r w:rsidR="5AF43744" w:rsidRPr="0E3317DC">
              <w:rPr>
                <w:sz w:val="24"/>
                <w:szCs w:val="24"/>
              </w:rPr>
              <w:t xml:space="preserve"> (such as a change of school during the academic year which requires a new school uniform)</w:t>
            </w:r>
            <w:r w:rsidRPr="0E3317DC">
              <w:rPr>
                <w:sz w:val="24"/>
                <w:szCs w:val="24"/>
              </w:rPr>
              <w:t xml:space="preserve"> will be negotiated </w:t>
            </w:r>
            <w:r w:rsidR="149F99B2" w:rsidRPr="0E3317DC">
              <w:rPr>
                <w:sz w:val="24"/>
                <w:szCs w:val="24"/>
              </w:rPr>
              <w:t xml:space="preserve">with the </w:t>
            </w:r>
            <w:r w:rsidR="508FD81C" w:rsidRPr="0E3317DC">
              <w:rPr>
                <w:sz w:val="24"/>
                <w:szCs w:val="24"/>
              </w:rPr>
              <w:t>l</w:t>
            </w:r>
            <w:r w:rsidR="149F99B2" w:rsidRPr="0E3317DC">
              <w:rPr>
                <w:sz w:val="24"/>
                <w:szCs w:val="24"/>
              </w:rPr>
              <w:t xml:space="preserve">ocal </w:t>
            </w:r>
            <w:r w:rsidR="48EC3A64" w:rsidRPr="0E3317DC">
              <w:rPr>
                <w:sz w:val="24"/>
                <w:szCs w:val="24"/>
              </w:rPr>
              <w:t>a</w:t>
            </w:r>
            <w:r w:rsidR="149F99B2" w:rsidRPr="0E3317DC">
              <w:rPr>
                <w:sz w:val="24"/>
                <w:szCs w:val="24"/>
              </w:rPr>
              <w:t>uthority.</w:t>
            </w:r>
          </w:p>
          <w:p w14:paraId="493FA4E2" w14:textId="0CC149B4" w:rsidR="7B1493A9" w:rsidRDefault="7B1493A9" w:rsidP="0E3317DC">
            <w:pPr>
              <w:widowControl w:val="0"/>
              <w:pBdr>
                <w:top w:val="nil"/>
                <w:left w:val="nil"/>
                <w:bottom w:val="nil"/>
                <w:right w:val="nil"/>
                <w:between w:val="nil"/>
              </w:pBdr>
              <w:spacing w:line="240" w:lineRule="auto"/>
              <w:ind w:left="720"/>
              <w:rPr>
                <w:sz w:val="24"/>
                <w:szCs w:val="24"/>
              </w:rPr>
            </w:pPr>
          </w:p>
          <w:p w14:paraId="1C0728D5" w14:textId="78E7F9C2" w:rsidR="0E782A02" w:rsidRDefault="0E782A02" w:rsidP="0E3317DC">
            <w:pPr>
              <w:widowControl w:val="0"/>
              <w:pBdr>
                <w:top w:val="nil"/>
                <w:left w:val="nil"/>
                <w:bottom w:val="nil"/>
                <w:right w:val="nil"/>
                <w:between w:val="nil"/>
              </w:pBdr>
              <w:spacing w:line="240" w:lineRule="auto"/>
            </w:pPr>
            <w:r w:rsidRPr="0E3317DC">
              <w:rPr>
                <w:b/>
                <w:bCs/>
                <w:sz w:val="24"/>
                <w:szCs w:val="24"/>
              </w:rPr>
              <w:t>3. Equipment and resources</w:t>
            </w:r>
            <w:r w:rsidRPr="0E3317DC">
              <w:rPr>
                <w:sz w:val="24"/>
                <w:szCs w:val="24"/>
              </w:rPr>
              <w:t xml:space="preserve"> </w:t>
            </w:r>
          </w:p>
          <w:p w14:paraId="38520F59" w14:textId="50A77C82" w:rsidR="0E782A02" w:rsidRDefault="0E782A02" w:rsidP="0E3317DC">
            <w:pPr>
              <w:pStyle w:val="ListParagraph"/>
              <w:widowControl w:val="0"/>
              <w:numPr>
                <w:ilvl w:val="0"/>
                <w:numId w:val="7"/>
              </w:numPr>
              <w:pBdr>
                <w:top w:val="nil"/>
                <w:left w:val="nil"/>
                <w:bottom w:val="nil"/>
                <w:right w:val="nil"/>
                <w:between w:val="nil"/>
              </w:pBdr>
              <w:spacing w:line="240" w:lineRule="auto"/>
              <w:rPr>
                <w:sz w:val="24"/>
                <w:szCs w:val="24"/>
              </w:rPr>
            </w:pPr>
            <w:r w:rsidRPr="0E3317DC">
              <w:rPr>
                <w:sz w:val="24"/>
                <w:szCs w:val="24"/>
              </w:rPr>
              <w:t>Individual sports or hobby</w:t>
            </w:r>
            <w:r w:rsidR="1E9A35E6" w:rsidRPr="0E3317DC">
              <w:rPr>
                <w:sz w:val="24"/>
                <w:szCs w:val="24"/>
              </w:rPr>
              <w:t xml:space="preserve"> or learning</w:t>
            </w:r>
            <w:r w:rsidRPr="0E3317DC">
              <w:rPr>
                <w:sz w:val="24"/>
                <w:szCs w:val="24"/>
              </w:rPr>
              <w:t xml:space="preserve"> equipment, within reason, such as tennis racket, football, </w:t>
            </w:r>
            <w:r w:rsidR="43103426" w:rsidRPr="0E3317DC">
              <w:rPr>
                <w:sz w:val="24"/>
                <w:szCs w:val="24"/>
              </w:rPr>
              <w:t xml:space="preserve">football </w:t>
            </w:r>
            <w:r w:rsidR="070D340A" w:rsidRPr="0E3317DC">
              <w:rPr>
                <w:sz w:val="24"/>
                <w:szCs w:val="24"/>
              </w:rPr>
              <w:t>boots, cricket</w:t>
            </w:r>
            <w:r w:rsidRPr="0E3317DC">
              <w:rPr>
                <w:sz w:val="24"/>
                <w:szCs w:val="24"/>
              </w:rPr>
              <w:t xml:space="preserve"> bat, music, </w:t>
            </w:r>
            <w:r w:rsidR="446B87F3" w:rsidRPr="0E3317DC">
              <w:rPr>
                <w:sz w:val="24"/>
                <w:szCs w:val="24"/>
              </w:rPr>
              <w:t xml:space="preserve">musical instrument, </w:t>
            </w:r>
            <w:r w:rsidRPr="0E3317DC">
              <w:rPr>
                <w:sz w:val="24"/>
                <w:szCs w:val="24"/>
              </w:rPr>
              <w:t>along with art materials and other equipment</w:t>
            </w:r>
            <w:r w:rsidR="11DE7F70" w:rsidRPr="0E3317DC">
              <w:rPr>
                <w:sz w:val="24"/>
                <w:szCs w:val="24"/>
              </w:rPr>
              <w:t xml:space="preserve">. </w:t>
            </w:r>
          </w:p>
          <w:p w14:paraId="2C5BD368" w14:textId="64BF024C" w:rsidR="3C82F8B8" w:rsidRDefault="3C82F8B8" w:rsidP="0E3317DC">
            <w:pPr>
              <w:pStyle w:val="ListParagraph"/>
              <w:widowControl w:val="0"/>
              <w:numPr>
                <w:ilvl w:val="0"/>
                <w:numId w:val="7"/>
              </w:numPr>
              <w:pBdr>
                <w:top w:val="nil"/>
                <w:left w:val="nil"/>
                <w:bottom w:val="nil"/>
                <w:right w:val="nil"/>
                <w:between w:val="nil"/>
              </w:pBdr>
              <w:spacing w:line="240" w:lineRule="auto"/>
              <w:rPr>
                <w:sz w:val="24"/>
                <w:szCs w:val="24"/>
              </w:rPr>
            </w:pPr>
            <w:r w:rsidRPr="0E3317DC">
              <w:rPr>
                <w:sz w:val="24"/>
                <w:szCs w:val="24"/>
              </w:rPr>
              <w:t xml:space="preserve">Stationery, calculators, schoolbooks, drawing instruments, school bags, additional materials to support school or educational activities including but not limited to arts and crafts materials and </w:t>
            </w:r>
            <w:r w:rsidR="703ED482" w:rsidRPr="0E3317DC">
              <w:rPr>
                <w:sz w:val="24"/>
                <w:szCs w:val="24"/>
              </w:rPr>
              <w:t>foodstuffs</w:t>
            </w:r>
            <w:r w:rsidRPr="0E3317DC">
              <w:rPr>
                <w:sz w:val="24"/>
                <w:szCs w:val="24"/>
              </w:rPr>
              <w:t xml:space="preserve"> t</w:t>
            </w:r>
            <w:r w:rsidR="0628F565" w:rsidRPr="0E3317DC">
              <w:rPr>
                <w:sz w:val="24"/>
                <w:szCs w:val="24"/>
              </w:rPr>
              <w:t>o support Personal, Social, Health and Education.</w:t>
            </w:r>
          </w:p>
          <w:p w14:paraId="5CE88453" w14:textId="3E27D89B" w:rsidR="0E782A02" w:rsidRDefault="0E782A02" w:rsidP="0E3317DC">
            <w:pPr>
              <w:pStyle w:val="ListParagraph"/>
              <w:widowControl w:val="0"/>
              <w:numPr>
                <w:ilvl w:val="0"/>
                <w:numId w:val="7"/>
              </w:numPr>
              <w:pBdr>
                <w:top w:val="nil"/>
                <w:left w:val="nil"/>
                <w:bottom w:val="nil"/>
                <w:right w:val="nil"/>
                <w:between w:val="nil"/>
              </w:pBdr>
              <w:spacing w:line="240" w:lineRule="auto"/>
              <w:rPr>
                <w:sz w:val="24"/>
                <w:szCs w:val="24"/>
              </w:rPr>
            </w:pPr>
            <w:r w:rsidRPr="0E3317DC">
              <w:rPr>
                <w:sz w:val="24"/>
                <w:szCs w:val="24"/>
              </w:rPr>
              <w:t>Children</w:t>
            </w:r>
            <w:r w:rsidR="32F1DF74" w:rsidRPr="0E3317DC">
              <w:rPr>
                <w:sz w:val="24"/>
                <w:szCs w:val="24"/>
              </w:rPr>
              <w:t xml:space="preserve"> and y</w:t>
            </w:r>
            <w:r w:rsidRPr="0E3317DC">
              <w:rPr>
                <w:sz w:val="24"/>
                <w:szCs w:val="24"/>
              </w:rPr>
              <w:t>oung people of school age shall have access to a computer in the home that is principally for education</w:t>
            </w:r>
            <w:r w:rsidR="00639193" w:rsidRPr="0E3317DC">
              <w:rPr>
                <w:sz w:val="24"/>
                <w:szCs w:val="24"/>
              </w:rPr>
              <w:t>,</w:t>
            </w:r>
            <w:r w:rsidRPr="0E3317DC">
              <w:rPr>
                <w:sz w:val="24"/>
                <w:szCs w:val="24"/>
              </w:rPr>
              <w:t xml:space="preserve"> homework</w:t>
            </w:r>
            <w:r w:rsidR="54186C89" w:rsidRPr="0E3317DC">
              <w:rPr>
                <w:sz w:val="24"/>
                <w:szCs w:val="24"/>
              </w:rPr>
              <w:t>, and recreational purposes</w:t>
            </w:r>
            <w:r w:rsidRPr="0E3317DC">
              <w:rPr>
                <w:sz w:val="24"/>
                <w:szCs w:val="24"/>
              </w:rPr>
              <w:t>. It shall be connected to the internet and be appropriately safeguarded</w:t>
            </w:r>
            <w:r w:rsidR="35F47DB5" w:rsidRPr="0E3317DC">
              <w:rPr>
                <w:sz w:val="24"/>
                <w:szCs w:val="24"/>
              </w:rPr>
              <w:t xml:space="preserve"> against the use of inappropriate material</w:t>
            </w:r>
            <w:r w:rsidR="62136D82" w:rsidRPr="0E3317DC">
              <w:rPr>
                <w:sz w:val="24"/>
                <w:szCs w:val="24"/>
              </w:rPr>
              <w:t xml:space="preserve"> </w:t>
            </w:r>
          </w:p>
          <w:p w14:paraId="6AD833C6" w14:textId="1EEAC1BE" w:rsidR="0E782A02" w:rsidRDefault="0E782A02" w:rsidP="0E3317DC">
            <w:pPr>
              <w:pStyle w:val="ListParagraph"/>
              <w:widowControl w:val="0"/>
              <w:numPr>
                <w:ilvl w:val="0"/>
                <w:numId w:val="7"/>
              </w:numPr>
              <w:pBdr>
                <w:top w:val="nil"/>
                <w:left w:val="nil"/>
                <w:bottom w:val="nil"/>
                <w:right w:val="nil"/>
                <w:between w:val="nil"/>
              </w:pBdr>
              <w:spacing w:line="240" w:lineRule="auto"/>
              <w:rPr>
                <w:sz w:val="24"/>
                <w:szCs w:val="24"/>
              </w:rPr>
            </w:pPr>
            <w:r w:rsidRPr="0E3317DC">
              <w:rPr>
                <w:sz w:val="24"/>
                <w:szCs w:val="24"/>
              </w:rPr>
              <w:t xml:space="preserve">Within reason, items to support a child’s religious needs. </w:t>
            </w:r>
          </w:p>
          <w:p w14:paraId="6AC12729" w14:textId="31A72506" w:rsidR="651AEB68" w:rsidRDefault="651AEB68" w:rsidP="0E3317DC">
            <w:pPr>
              <w:pStyle w:val="ListParagraph"/>
              <w:widowControl w:val="0"/>
              <w:numPr>
                <w:ilvl w:val="0"/>
                <w:numId w:val="7"/>
              </w:numPr>
              <w:pBdr>
                <w:top w:val="nil"/>
                <w:left w:val="nil"/>
                <w:bottom w:val="nil"/>
                <w:right w:val="nil"/>
                <w:between w:val="nil"/>
              </w:pBdr>
              <w:spacing w:line="240" w:lineRule="auto"/>
              <w:rPr>
                <w:sz w:val="24"/>
                <w:szCs w:val="24"/>
              </w:rPr>
            </w:pPr>
            <w:r w:rsidRPr="0E3317DC">
              <w:rPr>
                <w:sz w:val="24"/>
                <w:szCs w:val="24"/>
              </w:rPr>
              <w:t>Resources and equipment, within reason, to support the child/young person develop their talents including tuition and/or entry fees to support the child/young person to develop their talents.</w:t>
            </w:r>
          </w:p>
          <w:p w14:paraId="427498D9" w14:textId="41510D15" w:rsidR="153E5FCA" w:rsidRDefault="153E5FCA" w:rsidP="0E3317DC">
            <w:pPr>
              <w:pStyle w:val="ListParagraph"/>
              <w:widowControl w:val="0"/>
              <w:numPr>
                <w:ilvl w:val="0"/>
                <w:numId w:val="7"/>
              </w:numPr>
              <w:pBdr>
                <w:top w:val="nil"/>
                <w:left w:val="nil"/>
                <w:bottom w:val="nil"/>
                <w:right w:val="nil"/>
                <w:between w:val="nil"/>
              </w:pBdr>
              <w:spacing w:line="240" w:lineRule="auto"/>
              <w:rPr>
                <w:sz w:val="24"/>
                <w:szCs w:val="24"/>
              </w:rPr>
            </w:pPr>
            <w:r w:rsidRPr="0E3317DC">
              <w:rPr>
                <w:sz w:val="24"/>
                <w:szCs w:val="24"/>
              </w:rPr>
              <w:t>Ensuring appropriate safeguarding measures for all resources and equipment including future developments with changing technology.</w:t>
            </w:r>
          </w:p>
          <w:p w14:paraId="785666A0" w14:textId="2C72392D" w:rsidR="4D88B61A" w:rsidRDefault="4D88B61A" w:rsidP="3D4D3B90">
            <w:pPr>
              <w:widowControl w:val="0"/>
              <w:numPr>
                <w:ilvl w:val="0"/>
                <w:numId w:val="7"/>
              </w:numPr>
              <w:pBdr>
                <w:top w:val="nil"/>
                <w:left w:val="nil"/>
                <w:bottom w:val="nil"/>
                <w:right w:val="nil"/>
                <w:between w:val="nil"/>
              </w:pBdr>
              <w:spacing w:line="240" w:lineRule="auto"/>
              <w:rPr>
                <w:sz w:val="24"/>
                <w:szCs w:val="24"/>
              </w:rPr>
            </w:pPr>
            <w:r w:rsidRPr="3D4D3B90">
              <w:rPr>
                <w:sz w:val="24"/>
                <w:szCs w:val="24"/>
              </w:rPr>
              <w:t>Equipment requirements in respect of the child/young person with additional needs, for example</w:t>
            </w:r>
            <w:r w:rsidR="5172BB17" w:rsidRPr="3D4D3B90">
              <w:rPr>
                <w:sz w:val="24"/>
                <w:szCs w:val="24"/>
              </w:rPr>
              <w:t xml:space="preserve"> sensory toys. </w:t>
            </w:r>
          </w:p>
          <w:p w14:paraId="53FFBA9A" w14:textId="1B4E0058" w:rsidR="24CE3D7F" w:rsidRDefault="24CE3D7F" w:rsidP="0E3317DC">
            <w:pPr>
              <w:pStyle w:val="ListParagraph"/>
              <w:widowControl w:val="0"/>
              <w:numPr>
                <w:ilvl w:val="0"/>
                <w:numId w:val="7"/>
              </w:numPr>
              <w:pBdr>
                <w:top w:val="nil"/>
                <w:left w:val="nil"/>
                <w:bottom w:val="nil"/>
                <w:right w:val="nil"/>
                <w:between w:val="nil"/>
              </w:pBdr>
              <w:spacing w:line="240" w:lineRule="auto"/>
              <w:rPr>
                <w:sz w:val="24"/>
                <w:szCs w:val="24"/>
              </w:rPr>
            </w:pPr>
            <w:r w:rsidRPr="0E3317DC">
              <w:rPr>
                <w:sz w:val="24"/>
                <w:szCs w:val="24"/>
              </w:rPr>
              <w:t>These purchases will remain the property of the child.</w:t>
            </w:r>
          </w:p>
          <w:p w14:paraId="2F934D75" w14:textId="20C727D0" w:rsidR="7B1493A9" w:rsidRDefault="7B1493A9" w:rsidP="3D4D3B90">
            <w:pPr>
              <w:widowControl w:val="0"/>
              <w:pBdr>
                <w:top w:val="nil"/>
                <w:left w:val="nil"/>
                <w:bottom w:val="nil"/>
                <w:right w:val="nil"/>
                <w:between w:val="nil"/>
              </w:pBdr>
              <w:spacing w:line="240" w:lineRule="auto"/>
              <w:ind w:left="720"/>
              <w:rPr>
                <w:sz w:val="24"/>
                <w:szCs w:val="24"/>
              </w:rPr>
            </w:pPr>
          </w:p>
          <w:p w14:paraId="3218D505" w14:textId="731CB346" w:rsidR="0E782A02" w:rsidRDefault="0E782A02" w:rsidP="0E3317DC">
            <w:pPr>
              <w:widowControl w:val="0"/>
              <w:pBdr>
                <w:top w:val="nil"/>
                <w:left w:val="nil"/>
                <w:bottom w:val="nil"/>
                <w:right w:val="nil"/>
                <w:between w:val="nil"/>
              </w:pBdr>
              <w:spacing w:line="240" w:lineRule="auto"/>
            </w:pPr>
            <w:r w:rsidRPr="0E3317DC">
              <w:rPr>
                <w:sz w:val="24"/>
                <w:szCs w:val="24"/>
              </w:rPr>
              <w:t xml:space="preserve"> </w:t>
            </w:r>
            <w:r w:rsidRPr="0E3317DC">
              <w:rPr>
                <w:b/>
                <w:bCs/>
                <w:sz w:val="24"/>
                <w:szCs w:val="24"/>
              </w:rPr>
              <w:t>4. Schooling</w:t>
            </w:r>
            <w:r w:rsidRPr="0E3317DC">
              <w:rPr>
                <w:sz w:val="24"/>
                <w:szCs w:val="24"/>
              </w:rPr>
              <w:t xml:space="preserve"> </w:t>
            </w:r>
          </w:p>
          <w:p w14:paraId="0C66CDFE" w14:textId="2E3C59EC" w:rsidR="0E782A02" w:rsidRDefault="0E782A02" w:rsidP="0E3317DC">
            <w:pPr>
              <w:pStyle w:val="ListParagraph"/>
              <w:widowControl w:val="0"/>
              <w:numPr>
                <w:ilvl w:val="0"/>
                <w:numId w:val="6"/>
              </w:numPr>
              <w:pBdr>
                <w:top w:val="nil"/>
                <w:left w:val="nil"/>
                <w:bottom w:val="nil"/>
                <w:right w:val="nil"/>
                <w:between w:val="nil"/>
              </w:pBdr>
              <w:spacing w:line="240" w:lineRule="auto"/>
              <w:rPr>
                <w:sz w:val="24"/>
                <w:szCs w:val="24"/>
              </w:rPr>
            </w:pPr>
            <w:r w:rsidRPr="0E3317DC">
              <w:rPr>
                <w:sz w:val="24"/>
                <w:szCs w:val="24"/>
              </w:rPr>
              <w:t xml:space="preserve">Costs associated with homework assignments, </w:t>
            </w:r>
            <w:bookmarkStart w:id="0" w:name="_Int_A8q0Hpb1"/>
            <w:r w:rsidRPr="0E3317DC">
              <w:rPr>
                <w:sz w:val="24"/>
                <w:szCs w:val="24"/>
              </w:rPr>
              <w:t>school books</w:t>
            </w:r>
            <w:bookmarkEnd w:id="0"/>
            <w:r w:rsidRPr="0E3317DC">
              <w:rPr>
                <w:sz w:val="24"/>
                <w:szCs w:val="24"/>
              </w:rPr>
              <w:t xml:space="preserve"> and extra-curricular activities. </w:t>
            </w:r>
          </w:p>
          <w:p w14:paraId="718637D3" w14:textId="5452F369" w:rsidR="0E782A02" w:rsidRDefault="0E782A02" w:rsidP="0E3317DC">
            <w:pPr>
              <w:pStyle w:val="ListParagraph"/>
              <w:widowControl w:val="0"/>
              <w:pBdr>
                <w:top w:val="nil"/>
                <w:left w:val="nil"/>
                <w:bottom w:val="nil"/>
                <w:right w:val="nil"/>
                <w:between w:val="nil"/>
              </w:pBdr>
              <w:spacing w:line="240" w:lineRule="auto"/>
              <w:rPr>
                <w:sz w:val="24"/>
                <w:szCs w:val="24"/>
              </w:rPr>
            </w:pPr>
            <w:r w:rsidRPr="0E3317DC">
              <w:rPr>
                <w:sz w:val="24"/>
                <w:szCs w:val="24"/>
              </w:rPr>
              <w:t xml:space="preserve"> </w:t>
            </w:r>
          </w:p>
          <w:p w14:paraId="4DC94EC2" w14:textId="19467BCB" w:rsidR="0E782A02" w:rsidRDefault="0E782A02" w:rsidP="0E3317DC">
            <w:pPr>
              <w:widowControl w:val="0"/>
              <w:pBdr>
                <w:top w:val="nil"/>
                <w:left w:val="nil"/>
                <w:bottom w:val="nil"/>
                <w:right w:val="nil"/>
                <w:between w:val="nil"/>
              </w:pBdr>
              <w:spacing w:line="240" w:lineRule="auto"/>
              <w:rPr>
                <w:b/>
                <w:bCs/>
                <w:sz w:val="24"/>
                <w:szCs w:val="24"/>
              </w:rPr>
            </w:pPr>
            <w:r w:rsidRPr="0E3317DC">
              <w:rPr>
                <w:b/>
                <w:bCs/>
                <w:sz w:val="24"/>
                <w:szCs w:val="24"/>
              </w:rPr>
              <w:t>5. Glasses and contact lenses</w:t>
            </w:r>
            <w:r w:rsidR="70EC3219" w:rsidRPr="0E3317DC">
              <w:rPr>
                <w:b/>
                <w:bCs/>
                <w:sz w:val="24"/>
                <w:szCs w:val="24"/>
              </w:rPr>
              <w:t>, visual, audio and physical aids</w:t>
            </w:r>
          </w:p>
          <w:p w14:paraId="6D777677" w14:textId="5B393F35" w:rsidR="0E782A02" w:rsidRDefault="0E782A02" w:rsidP="0E3317DC">
            <w:pPr>
              <w:pStyle w:val="ListParagraph"/>
              <w:widowControl w:val="0"/>
              <w:numPr>
                <w:ilvl w:val="0"/>
                <w:numId w:val="5"/>
              </w:numPr>
              <w:pBdr>
                <w:top w:val="nil"/>
                <w:left w:val="nil"/>
                <w:bottom w:val="nil"/>
                <w:right w:val="nil"/>
                <w:between w:val="nil"/>
              </w:pBdr>
              <w:spacing w:line="240" w:lineRule="auto"/>
              <w:rPr>
                <w:sz w:val="24"/>
                <w:szCs w:val="24"/>
              </w:rPr>
            </w:pPr>
            <w:r w:rsidRPr="0E3317DC">
              <w:rPr>
                <w:sz w:val="24"/>
                <w:szCs w:val="24"/>
              </w:rPr>
              <w:t>Within reason, the provision of glasses</w:t>
            </w:r>
            <w:r w:rsidR="5BC3F15B" w:rsidRPr="0E3317DC">
              <w:rPr>
                <w:sz w:val="24"/>
                <w:szCs w:val="24"/>
              </w:rPr>
              <w:t>,</w:t>
            </w:r>
            <w:r w:rsidR="077B566A" w:rsidRPr="0E3317DC">
              <w:rPr>
                <w:sz w:val="24"/>
                <w:szCs w:val="24"/>
              </w:rPr>
              <w:t xml:space="preserve"> </w:t>
            </w:r>
            <w:r w:rsidRPr="0E3317DC">
              <w:rPr>
                <w:sz w:val="24"/>
                <w:szCs w:val="24"/>
              </w:rPr>
              <w:t>contact lenses</w:t>
            </w:r>
            <w:r w:rsidR="4C220AAD" w:rsidRPr="0E3317DC">
              <w:rPr>
                <w:sz w:val="24"/>
                <w:szCs w:val="24"/>
              </w:rPr>
              <w:t>, hearing aids and other physical aids</w:t>
            </w:r>
            <w:r w:rsidRPr="0E3317DC">
              <w:rPr>
                <w:sz w:val="24"/>
                <w:szCs w:val="24"/>
              </w:rPr>
              <w:t xml:space="preserve"> if required and where costs are not met by the National Health Service, including replacement in the event of accidental damage or loss</w:t>
            </w:r>
            <w:r w:rsidR="2B17D6BD" w:rsidRPr="0E3317DC">
              <w:rPr>
                <w:sz w:val="24"/>
                <w:szCs w:val="24"/>
              </w:rPr>
              <w:t xml:space="preserve">. </w:t>
            </w:r>
          </w:p>
          <w:p w14:paraId="54F6192F" w14:textId="30140511" w:rsidR="7B1493A9" w:rsidRDefault="7B1493A9" w:rsidP="0E3317DC">
            <w:pPr>
              <w:widowControl w:val="0"/>
              <w:pBdr>
                <w:top w:val="nil"/>
                <w:left w:val="nil"/>
                <w:bottom w:val="nil"/>
                <w:right w:val="nil"/>
                <w:between w:val="nil"/>
              </w:pBdr>
              <w:spacing w:line="240" w:lineRule="auto"/>
              <w:rPr>
                <w:sz w:val="24"/>
                <w:szCs w:val="24"/>
              </w:rPr>
            </w:pPr>
          </w:p>
          <w:p w14:paraId="12B22366" w14:textId="27C0B684" w:rsidR="709CC0E5" w:rsidRDefault="709CC0E5" w:rsidP="0E3317DC">
            <w:pPr>
              <w:widowControl w:val="0"/>
              <w:pBdr>
                <w:top w:val="nil"/>
                <w:left w:val="nil"/>
                <w:bottom w:val="nil"/>
                <w:right w:val="nil"/>
                <w:between w:val="nil"/>
              </w:pBdr>
              <w:spacing w:line="240" w:lineRule="auto"/>
              <w:rPr>
                <w:b/>
                <w:bCs/>
                <w:sz w:val="24"/>
                <w:szCs w:val="24"/>
              </w:rPr>
            </w:pPr>
            <w:r w:rsidRPr="0E3317DC">
              <w:rPr>
                <w:b/>
                <w:bCs/>
                <w:sz w:val="24"/>
                <w:szCs w:val="24"/>
              </w:rPr>
              <w:t xml:space="preserve">6. </w:t>
            </w:r>
            <w:r w:rsidR="0E782A02" w:rsidRPr="0E3317DC">
              <w:rPr>
                <w:b/>
                <w:bCs/>
                <w:sz w:val="24"/>
                <w:szCs w:val="24"/>
              </w:rPr>
              <w:t xml:space="preserve">Communication </w:t>
            </w:r>
          </w:p>
          <w:p w14:paraId="5B311139" w14:textId="16B7C4DB" w:rsidR="0E782A02" w:rsidRDefault="0E782A02" w:rsidP="0E3317DC">
            <w:pPr>
              <w:pStyle w:val="ListParagraph"/>
              <w:widowControl w:val="0"/>
              <w:numPr>
                <w:ilvl w:val="0"/>
                <w:numId w:val="4"/>
              </w:numPr>
              <w:pBdr>
                <w:top w:val="nil"/>
                <w:left w:val="nil"/>
                <w:bottom w:val="nil"/>
                <w:right w:val="nil"/>
                <w:between w:val="nil"/>
              </w:pBdr>
              <w:spacing w:line="240" w:lineRule="auto"/>
              <w:rPr>
                <w:sz w:val="24"/>
                <w:szCs w:val="24"/>
              </w:rPr>
            </w:pPr>
            <w:r w:rsidRPr="0E3317DC">
              <w:rPr>
                <w:sz w:val="24"/>
                <w:szCs w:val="24"/>
              </w:rPr>
              <w:t xml:space="preserve">The cost of virtual and phone calls </w:t>
            </w:r>
            <w:r w:rsidR="4F58EDB8" w:rsidRPr="0E3317DC">
              <w:rPr>
                <w:sz w:val="24"/>
                <w:szCs w:val="24"/>
              </w:rPr>
              <w:t xml:space="preserve">(landline and/or mobile calls) </w:t>
            </w:r>
            <w:r w:rsidRPr="0E3317DC">
              <w:rPr>
                <w:sz w:val="24"/>
                <w:szCs w:val="24"/>
              </w:rPr>
              <w:t xml:space="preserve">to family members, </w:t>
            </w:r>
            <w:r w:rsidR="126095FC" w:rsidRPr="0E3317DC">
              <w:rPr>
                <w:sz w:val="24"/>
                <w:szCs w:val="24"/>
              </w:rPr>
              <w:t>friends,</w:t>
            </w:r>
            <w:r w:rsidRPr="0E3317DC">
              <w:rPr>
                <w:sz w:val="24"/>
                <w:szCs w:val="24"/>
              </w:rPr>
              <w:t xml:space="preserve"> and significant others (as </w:t>
            </w:r>
            <w:r w:rsidRPr="0E3317DC">
              <w:rPr>
                <w:sz w:val="24"/>
                <w:szCs w:val="24"/>
              </w:rPr>
              <w:lastRenderedPageBreak/>
              <w:t>agreed with the</w:t>
            </w:r>
            <w:r w:rsidR="0EB099D2" w:rsidRPr="0E3317DC">
              <w:rPr>
                <w:sz w:val="24"/>
                <w:szCs w:val="24"/>
              </w:rPr>
              <w:t xml:space="preserve"> child’s social worker</w:t>
            </w:r>
            <w:r w:rsidR="0BA989EF" w:rsidRPr="0E3317DC">
              <w:rPr>
                <w:sz w:val="24"/>
                <w:szCs w:val="24"/>
              </w:rPr>
              <w:t xml:space="preserve"> and in line with the child’s care plan</w:t>
            </w:r>
            <w:r w:rsidRPr="0E3317DC">
              <w:rPr>
                <w:sz w:val="24"/>
                <w:szCs w:val="24"/>
              </w:rPr>
              <w:t>)</w:t>
            </w:r>
            <w:r w:rsidR="31A3A7A6" w:rsidRPr="0E3317DC">
              <w:rPr>
                <w:sz w:val="24"/>
                <w:szCs w:val="24"/>
              </w:rPr>
              <w:t xml:space="preserve"> is </w:t>
            </w:r>
            <w:r w:rsidRPr="0E3317DC">
              <w:rPr>
                <w:sz w:val="24"/>
                <w:szCs w:val="24"/>
              </w:rPr>
              <w:t>included</w:t>
            </w:r>
            <w:r w:rsidR="0B81BA7A" w:rsidRPr="0E3317DC">
              <w:rPr>
                <w:sz w:val="24"/>
                <w:szCs w:val="24"/>
              </w:rPr>
              <w:t xml:space="preserve"> in the fostering allowance.</w:t>
            </w:r>
          </w:p>
          <w:p w14:paraId="0B2A0CD9" w14:textId="0E5152F4" w:rsidR="0E782A02" w:rsidRDefault="0E782A02" w:rsidP="0E3317DC">
            <w:pPr>
              <w:pStyle w:val="ListParagraph"/>
              <w:widowControl w:val="0"/>
              <w:numPr>
                <w:ilvl w:val="0"/>
                <w:numId w:val="4"/>
              </w:numPr>
              <w:pBdr>
                <w:top w:val="nil"/>
                <w:left w:val="nil"/>
                <w:bottom w:val="nil"/>
                <w:right w:val="nil"/>
                <w:between w:val="nil"/>
              </w:pBdr>
              <w:spacing w:line="240" w:lineRule="auto"/>
              <w:rPr>
                <w:sz w:val="24"/>
                <w:szCs w:val="24"/>
              </w:rPr>
            </w:pPr>
            <w:r w:rsidRPr="0E3317DC">
              <w:rPr>
                <w:sz w:val="24"/>
                <w:szCs w:val="24"/>
              </w:rPr>
              <w:t xml:space="preserve">The costs of owning and operating a mobile phone are excluded and can be funded from any pocket money allowance, if the Care Plan states this to be appropriate. </w:t>
            </w:r>
          </w:p>
          <w:p w14:paraId="0FC7333E" w14:textId="6FD20368" w:rsidR="389C1F34" w:rsidRDefault="389C1F34" w:rsidP="0E3317DC">
            <w:pPr>
              <w:pStyle w:val="ListParagraph"/>
              <w:widowControl w:val="0"/>
              <w:pBdr>
                <w:top w:val="nil"/>
                <w:left w:val="nil"/>
                <w:bottom w:val="nil"/>
                <w:right w:val="nil"/>
                <w:between w:val="nil"/>
              </w:pBdr>
              <w:spacing w:line="240" w:lineRule="auto"/>
              <w:rPr>
                <w:sz w:val="24"/>
                <w:szCs w:val="24"/>
              </w:rPr>
            </w:pPr>
          </w:p>
          <w:p w14:paraId="4173697B" w14:textId="3D23AB30" w:rsidR="389C1F34" w:rsidRDefault="389C1F34" w:rsidP="0E3317DC">
            <w:pPr>
              <w:widowControl w:val="0"/>
              <w:pBdr>
                <w:top w:val="nil"/>
                <w:left w:val="nil"/>
                <w:bottom w:val="nil"/>
                <w:right w:val="nil"/>
                <w:between w:val="nil"/>
              </w:pBdr>
              <w:spacing w:line="240" w:lineRule="auto"/>
              <w:rPr>
                <w:b/>
                <w:bCs/>
                <w:sz w:val="24"/>
                <w:szCs w:val="24"/>
              </w:rPr>
            </w:pPr>
            <w:r w:rsidRPr="0E3317DC">
              <w:rPr>
                <w:b/>
                <w:bCs/>
                <w:sz w:val="24"/>
                <w:szCs w:val="24"/>
              </w:rPr>
              <w:t xml:space="preserve">7. </w:t>
            </w:r>
            <w:r w:rsidR="0E782A02" w:rsidRPr="0E3317DC">
              <w:rPr>
                <w:b/>
                <w:bCs/>
                <w:sz w:val="24"/>
                <w:szCs w:val="24"/>
              </w:rPr>
              <w:t xml:space="preserve">Toiletries and Cosmetics </w:t>
            </w:r>
          </w:p>
          <w:p w14:paraId="6AAB0956" w14:textId="2B9CB2D4" w:rsidR="0E782A02" w:rsidRDefault="0E782A02" w:rsidP="0E3317DC">
            <w:pPr>
              <w:pStyle w:val="ListParagraph"/>
              <w:widowControl w:val="0"/>
              <w:numPr>
                <w:ilvl w:val="0"/>
                <w:numId w:val="3"/>
              </w:numPr>
              <w:pBdr>
                <w:top w:val="nil"/>
                <w:left w:val="nil"/>
                <w:bottom w:val="nil"/>
                <w:right w:val="nil"/>
                <w:between w:val="nil"/>
              </w:pBdr>
              <w:spacing w:line="240" w:lineRule="auto"/>
              <w:rPr>
                <w:sz w:val="24"/>
                <w:szCs w:val="24"/>
              </w:rPr>
            </w:pPr>
            <w:r w:rsidRPr="0E3317DC">
              <w:rPr>
                <w:sz w:val="24"/>
                <w:szCs w:val="24"/>
              </w:rPr>
              <w:t xml:space="preserve">All toiletries, </w:t>
            </w:r>
            <w:r w:rsidR="17BD73D0" w:rsidRPr="0E3317DC">
              <w:rPr>
                <w:sz w:val="24"/>
                <w:szCs w:val="24"/>
              </w:rPr>
              <w:t xml:space="preserve">including </w:t>
            </w:r>
            <w:r w:rsidRPr="0E3317DC">
              <w:rPr>
                <w:sz w:val="24"/>
                <w:szCs w:val="24"/>
              </w:rPr>
              <w:t>skin</w:t>
            </w:r>
            <w:r w:rsidR="2B9247CE" w:rsidRPr="0E3317DC">
              <w:rPr>
                <w:sz w:val="24"/>
                <w:szCs w:val="24"/>
              </w:rPr>
              <w:t xml:space="preserve"> care</w:t>
            </w:r>
            <w:r w:rsidR="585D4C59" w:rsidRPr="0E3317DC">
              <w:rPr>
                <w:sz w:val="24"/>
                <w:szCs w:val="24"/>
              </w:rPr>
              <w:t>, hair</w:t>
            </w:r>
            <w:r w:rsidRPr="0E3317DC">
              <w:rPr>
                <w:sz w:val="24"/>
                <w:szCs w:val="24"/>
              </w:rPr>
              <w:t xml:space="preserve"> care</w:t>
            </w:r>
            <w:r w:rsidR="67737301" w:rsidRPr="0E3317DC">
              <w:rPr>
                <w:sz w:val="24"/>
                <w:szCs w:val="24"/>
              </w:rPr>
              <w:t>, sanitary and dental</w:t>
            </w:r>
            <w:r w:rsidRPr="0E3317DC">
              <w:rPr>
                <w:sz w:val="24"/>
                <w:szCs w:val="24"/>
              </w:rPr>
              <w:t xml:space="preserve"> products</w:t>
            </w:r>
            <w:r w:rsidR="672F6A42" w:rsidRPr="0E3317DC">
              <w:rPr>
                <w:sz w:val="24"/>
                <w:szCs w:val="24"/>
              </w:rPr>
              <w:t>, non-prescription medication as required</w:t>
            </w:r>
            <w:r w:rsidR="46CBECFE" w:rsidRPr="0E3317DC">
              <w:rPr>
                <w:sz w:val="24"/>
                <w:szCs w:val="24"/>
              </w:rPr>
              <w:t xml:space="preserve">, </w:t>
            </w:r>
            <w:r w:rsidRPr="0E3317DC">
              <w:rPr>
                <w:sz w:val="24"/>
                <w:szCs w:val="24"/>
              </w:rPr>
              <w:t xml:space="preserve">and regular haircuts are included. However, if a child’s cultural, religious or care needs are such that the cost of these items and/or services are higher than that which would normally be expected, </w:t>
            </w:r>
            <w:r w:rsidR="4D6B1A2A" w:rsidRPr="0E3317DC">
              <w:rPr>
                <w:sz w:val="24"/>
                <w:szCs w:val="24"/>
              </w:rPr>
              <w:t>this can be discussed with the local authority.</w:t>
            </w:r>
          </w:p>
          <w:p w14:paraId="3AE04A6B" w14:textId="1A37505A" w:rsidR="00456B7C" w:rsidRDefault="00456B7C" w:rsidP="0E3317DC">
            <w:pPr>
              <w:widowControl w:val="0"/>
              <w:pBdr>
                <w:top w:val="nil"/>
                <w:left w:val="nil"/>
                <w:bottom w:val="nil"/>
                <w:right w:val="nil"/>
                <w:between w:val="nil"/>
              </w:pBdr>
              <w:spacing w:line="240" w:lineRule="auto"/>
              <w:rPr>
                <w:sz w:val="24"/>
                <w:szCs w:val="24"/>
              </w:rPr>
            </w:pPr>
          </w:p>
          <w:p w14:paraId="4993B294" w14:textId="7C9B053D"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In special circumstances this fee can vary and the specific fee for </w:t>
            </w:r>
            <w:r w:rsidR="0975E80F" w:rsidRPr="0E3317DC">
              <w:rPr>
                <w:sz w:val="24"/>
                <w:szCs w:val="24"/>
              </w:rPr>
              <w:t>the individual child</w:t>
            </w:r>
            <w:r w:rsidRPr="0E3317DC">
              <w:rPr>
                <w:sz w:val="24"/>
                <w:szCs w:val="24"/>
              </w:rPr>
              <w:t xml:space="preserve"> is discussed with you before a placement is made and detailed in your individual </w:t>
            </w:r>
            <w:r w:rsidR="0052626C" w:rsidRPr="0E3317DC">
              <w:rPr>
                <w:sz w:val="24"/>
                <w:szCs w:val="24"/>
              </w:rPr>
              <w:t>funding agreement</w:t>
            </w:r>
            <w:r w:rsidRPr="0E3317DC">
              <w:rPr>
                <w:sz w:val="24"/>
                <w:szCs w:val="24"/>
              </w:rPr>
              <w:t xml:space="preserve"> for each child placed.</w:t>
            </w:r>
          </w:p>
          <w:p w14:paraId="4236AB16" w14:textId="77777777" w:rsidR="00456B7C" w:rsidRDefault="00456B7C">
            <w:pPr>
              <w:widowControl w:val="0"/>
              <w:pBdr>
                <w:top w:val="nil"/>
                <w:left w:val="nil"/>
                <w:bottom w:val="nil"/>
                <w:right w:val="nil"/>
                <w:between w:val="nil"/>
              </w:pBdr>
              <w:spacing w:line="240" w:lineRule="auto"/>
              <w:rPr>
                <w:sz w:val="24"/>
                <w:szCs w:val="24"/>
              </w:rPr>
            </w:pPr>
          </w:p>
          <w:p w14:paraId="7C1685BA" w14:textId="77777777" w:rsidR="00456B7C" w:rsidRDefault="001F3746">
            <w:pPr>
              <w:widowControl w:val="0"/>
              <w:pBdr>
                <w:top w:val="nil"/>
                <w:left w:val="nil"/>
                <w:bottom w:val="nil"/>
                <w:right w:val="nil"/>
                <w:between w:val="nil"/>
              </w:pBdr>
              <w:spacing w:line="240" w:lineRule="auto"/>
              <w:rPr>
                <w:sz w:val="24"/>
                <w:szCs w:val="24"/>
              </w:rPr>
            </w:pPr>
            <w:r>
              <w:rPr>
                <w:sz w:val="24"/>
                <w:szCs w:val="24"/>
              </w:rPr>
              <w:t xml:space="preserve">Payment of this fee is made fortnightly in advance and by the first Tuesday of the payment fortnight. </w:t>
            </w:r>
          </w:p>
          <w:p w14:paraId="53B4E566" w14:textId="77777777" w:rsidR="006E7E1D" w:rsidRDefault="006E7E1D">
            <w:pPr>
              <w:widowControl w:val="0"/>
              <w:pBdr>
                <w:top w:val="nil"/>
                <w:left w:val="nil"/>
                <w:bottom w:val="nil"/>
                <w:right w:val="nil"/>
                <w:between w:val="nil"/>
              </w:pBdr>
              <w:spacing w:line="240" w:lineRule="auto"/>
              <w:rPr>
                <w:sz w:val="24"/>
                <w:szCs w:val="24"/>
              </w:rPr>
            </w:pPr>
          </w:p>
          <w:p w14:paraId="464E443B" w14:textId="7BBBBE9A" w:rsidR="006E7E1D" w:rsidRDefault="006E7E1D" w:rsidP="006E7E1D">
            <w:pPr>
              <w:spacing w:line="240" w:lineRule="auto"/>
              <w:jc w:val="both"/>
              <w:rPr>
                <w:sz w:val="24"/>
                <w:szCs w:val="24"/>
              </w:rPr>
            </w:pPr>
            <w:r w:rsidRPr="006E7E1D">
              <w:rPr>
                <w:sz w:val="24"/>
                <w:szCs w:val="24"/>
              </w:rPr>
              <w:t xml:space="preserve">If a </w:t>
            </w:r>
            <w:r>
              <w:rPr>
                <w:sz w:val="24"/>
                <w:szCs w:val="24"/>
              </w:rPr>
              <w:t>child is moved from placement whilst an allegation against a foster carer is being investigated, the f</w:t>
            </w:r>
            <w:r w:rsidRPr="006E7E1D">
              <w:rPr>
                <w:sz w:val="24"/>
                <w:szCs w:val="24"/>
              </w:rPr>
              <w:t xml:space="preserve">oster carer will continue </w:t>
            </w:r>
            <w:r>
              <w:rPr>
                <w:sz w:val="24"/>
                <w:szCs w:val="24"/>
              </w:rPr>
              <w:t xml:space="preserve">to receive the full fee </w:t>
            </w:r>
            <w:r w:rsidRPr="006E7E1D">
              <w:rPr>
                <w:sz w:val="24"/>
                <w:szCs w:val="24"/>
              </w:rPr>
              <w:t>until the conclusion of the investigation</w:t>
            </w:r>
            <w:r>
              <w:rPr>
                <w:sz w:val="24"/>
                <w:szCs w:val="24"/>
              </w:rPr>
              <w:t>.</w:t>
            </w:r>
            <w:r w:rsidRPr="006E7E1D">
              <w:rPr>
                <w:sz w:val="24"/>
                <w:szCs w:val="24"/>
              </w:rPr>
              <w:t xml:space="preserve"> </w:t>
            </w:r>
          </w:p>
        </w:tc>
      </w:tr>
      <w:tr w:rsidR="00456B7C" w14:paraId="64DDDC3E" w14:textId="77777777" w:rsidTr="5FE7B819">
        <w:trPr>
          <w:trHeight w:val="300"/>
        </w:trPr>
        <w:tc>
          <w:tcPr>
            <w:tcW w:w="1755" w:type="dxa"/>
            <w:tcMar>
              <w:top w:w="100" w:type="dxa"/>
              <w:left w:w="100" w:type="dxa"/>
              <w:bottom w:w="100" w:type="dxa"/>
              <w:right w:w="100" w:type="dxa"/>
            </w:tcMar>
          </w:tcPr>
          <w:p w14:paraId="63D189FC" w14:textId="77777777" w:rsidR="00456B7C" w:rsidRDefault="001F3746">
            <w:pPr>
              <w:widowControl w:val="0"/>
              <w:pBdr>
                <w:top w:val="nil"/>
                <w:left w:val="nil"/>
                <w:bottom w:val="nil"/>
                <w:right w:val="nil"/>
                <w:between w:val="nil"/>
              </w:pBdr>
              <w:spacing w:line="240" w:lineRule="auto"/>
              <w:rPr>
                <w:sz w:val="24"/>
                <w:szCs w:val="24"/>
              </w:rPr>
            </w:pPr>
            <w:r>
              <w:rPr>
                <w:sz w:val="24"/>
                <w:szCs w:val="24"/>
              </w:rPr>
              <w:lastRenderedPageBreak/>
              <w:t>Moving in allowance</w:t>
            </w:r>
          </w:p>
        </w:tc>
        <w:tc>
          <w:tcPr>
            <w:tcW w:w="7274" w:type="dxa"/>
            <w:tcMar>
              <w:top w:w="100" w:type="dxa"/>
              <w:left w:w="100" w:type="dxa"/>
              <w:bottom w:w="100" w:type="dxa"/>
              <w:right w:w="100" w:type="dxa"/>
            </w:tcMar>
          </w:tcPr>
          <w:p w14:paraId="78A77A23" w14:textId="46EAA6A4" w:rsidR="00456B7C" w:rsidRDefault="001F3746" w:rsidP="3D4D3B90">
            <w:pPr>
              <w:widowControl w:val="0"/>
              <w:pBdr>
                <w:top w:val="nil"/>
                <w:left w:val="nil"/>
                <w:bottom w:val="nil"/>
                <w:right w:val="nil"/>
                <w:between w:val="nil"/>
              </w:pBdr>
              <w:spacing w:line="240" w:lineRule="auto"/>
              <w:rPr>
                <w:sz w:val="24"/>
                <w:szCs w:val="24"/>
              </w:rPr>
            </w:pPr>
            <w:r w:rsidRPr="3D4D3B90">
              <w:rPr>
                <w:sz w:val="24"/>
                <w:szCs w:val="24"/>
              </w:rPr>
              <w:t xml:space="preserve">Up to </w:t>
            </w:r>
            <w:r w:rsidRPr="3D4D3B90">
              <w:rPr>
                <w:b/>
                <w:bCs/>
                <w:sz w:val="24"/>
                <w:szCs w:val="24"/>
              </w:rPr>
              <w:t>£250</w:t>
            </w:r>
            <w:r w:rsidRPr="3D4D3B90">
              <w:rPr>
                <w:sz w:val="24"/>
                <w:szCs w:val="24"/>
              </w:rPr>
              <w:t xml:space="preserve"> is available to support the costs of a placement being made</w:t>
            </w:r>
            <w:r w:rsidR="006F3537" w:rsidRPr="3D4D3B90">
              <w:rPr>
                <w:sz w:val="24"/>
                <w:szCs w:val="24"/>
              </w:rPr>
              <w:t>.</w:t>
            </w:r>
          </w:p>
          <w:p w14:paraId="1CD6F229" w14:textId="76DCBC66" w:rsidR="7B1493A9" w:rsidRDefault="7B1493A9" w:rsidP="7B1493A9">
            <w:pPr>
              <w:widowControl w:val="0"/>
              <w:pBdr>
                <w:top w:val="nil"/>
                <w:left w:val="nil"/>
                <w:bottom w:val="nil"/>
                <w:right w:val="nil"/>
                <w:between w:val="nil"/>
              </w:pBdr>
              <w:spacing w:line="240" w:lineRule="auto"/>
              <w:rPr>
                <w:sz w:val="24"/>
                <w:szCs w:val="24"/>
              </w:rPr>
            </w:pPr>
          </w:p>
          <w:p w14:paraId="08F20306" w14:textId="1193DF1A"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This is a discretionary allowance and based on the specific circumstances of the child arriving. In most cases this allowance relates to basic items a child needs and is often used in emergency placements where a child arrives with little or no </w:t>
            </w:r>
            <w:r w:rsidR="43EC7A6D" w:rsidRPr="0E3317DC">
              <w:rPr>
                <w:sz w:val="24"/>
                <w:szCs w:val="24"/>
              </w:rPr>
              <w:t>clothing.</w:t>
            </w:r>
          </w:p>
          <w:p w14:paraId="476AAFAE" w14:textId="77777777" w:rsidR="00456B7C" w:rsidRDefault="00456B7C">
            <w:pPr>
              <w:widowControl w:val="0"/>
              <w:pBdr>
                <w:top w:val="nil"/>
                <w:left w:val="nil"/>
                <w:bottom w:val="nil"/>
                <w:right w:val="nil"/>
                <w:between w:val="nil"/>
              </w:pBdr>
              <w:spacing w:line="240" w:lineRule="auto"/>
              <w:rPr>
                <w:sz w:val="24"/>
                <w:szCs w:val="24"/>
              </w:rPr>
            </w:pPr>
          </w:p>
          <w:p w14:paraId="28C9E834" w14:textId="46FB67DC" w:rsidR="00456B7C" w:rsidRDefault="001F3746" w:rsidP="3D4D3B90">
            <w:pPr>
              <w:widowControl w:val="0"/>
              <w:pBdr>
                <w:top w:val="nil"/>
                <w:left w:val="nil"/>
                <w:bottom w:val="nil"/>
                <w:right w:val="nil"/>
                <w:between w:val="nil"/>
              </w:pBdr>
              <w:spacing w:line="240" w:lineRule="auto"/>
              <w:rPr>
                <w:sz w:val="24"/>
                <w:szCs w:val="24"/>
              </w:rPr>
            </w:pPr>
            <w:r w:rsidRPr="3D4D3B90">
              <w:rPr>
                <w:sz w:val="24"/>
                <w:szCs w:val="24"/>
              </w:rPr>
              <w:t xml:space="preserve">The moving in allowance must be agreed </w:t>
            </w:r>
            <w:r w:rsidR="687DBDA0" w:rsidRPr="3D4D3B90">
              <w:rPr>
                <w:sz w:val="24"/>
                <w:szCs w:val="24"/>
              </w:rPr>
              <w:t>by the Registered Manager</w:t>
            </w:r>
            <w:r w:rsidRPr="3D4D3B90">
              <w:rPr>
                <w:sz w:val="24"/>
                <w:szCs w:val="24"/>
              </w:rPr>
              <w:t xml:space="preserve"> and claimed for via the expenses claim form. Please provide receipts.</w:t>
            </w:r>
          </w:p>
        </w:tc>
      </w:tr>
      <w:tr w:rsidR="00456B7C" w14:paraId="1128F488" w14:textId="77777777" w:rsidTr="5FE7B819">
        <w:trPr>
          <w:trHeight w:val="300"/>
        </w:trPr>
        <w:tc>
          <w:tcPr>
            <w:tcW w:w="1755" w:type="dxa"/>
            <w:tcMar>
              <w:top w:w="100" w:type="dxa"/>
              <w:left w:w="100" w:type="dxa"/>
              <w:bottom w:w="100" w:type="dxa"/>
              <w:right w:w="100" w:type="dxa"/>
            </w:tcMar>
          </w:tcPr>
          <w:p w14:paraId="2E57300F" w14:textId="77777777" w:rsidR="00456B7C" w:rsidRDefault="001F3746">
            <w:pPr>
              <w:widowControl w:val="0"/>
              <w:pBdr>
                <w:top w:val="nil"/>
                <w:left w:val="nil"/>
                <w:bottom w:val="nil"/>
                <w:right w:val="nil"/>
                <w:between w:val="nil"/>
              </w:pBdr>
              <w:spacing w:line="240" w:lineRule="auto"/>
              <w:rPr>
                <w:sz w:val="24"/>
                <w:szCs w:val="24"/>
              </w:rPr>
            </w:pPr>
            <w:r>
              <w:rPr>
                <w:sz w:val="24"/>
                <w:szCs w:val="24"/>
              </w:rPr>
              <w:t>Birthday contribution</w:t>
            </w:r>
          </w:p>
        </w:tc>
        <w:tc>
          <w:tcPr>
            <w:tcW w:w="7274" w:type="dxa"/>
            <w:tcMar>
              <w:top w:w="100" w:type="dxa"/>
              <w:left w:w="100" w:type="dxa"/>
              <w:bottom w:w="100" w:type="dxa"/>
              <w:right w:w="100" w:type="dxa"/>
            </w:tcMar>
          </w:tcPr>
          <w:p w14:paraId="61DB7AC0" w14:textId="0B9BB61A" w:rsidR="00456B7C" w:rsidRDefault="001F3746">
            <w:pPr>
              <w:widowControl w:val="0"/>
              <w:pBdr>
                <w:top w:val="nil"/>
                <w:left w:val="nil"/>
                <w:bottom w:val="nil"/>
                <w:right w:val="nil"/>
                <w:between w:val="nil"/>
              </w:pBdr>
              <w:spacing w:line="240" w:lineRule="auto"/>
              <w:rPr>
                <w:sz w:val="24"/>
                <w:szCs w:val="24"/>
              </w:rPr>
            </w:pPr>
            <w:r>
              <w:rPr>
                <w:b/>
                <w:sz w:val="24"/>
                <w:szCs w:val="24"/>
              </w:rPr>
              <w:t>£</w:t>
            </w:r>
            <w:r w:rsidR="006414F8">
              <w:rPr>
                <w:b/>
                <w:sz w:val="24"/>
                <w:szCs w:val="24"/>
              </w:rPr>
              <w:t>150</w:t>
            </w:r>
            <w:r>
              <w:rPr>
                <w:sz w:val="24"/>
                <w:szCs w:val="24"/>
              </w:rPr>
              <w:t xml:space="preserve"> is paid to you to go towards the cost of a birthday for each foster child placed.</w:t>
            </w:r>
          </w:p>
          <w:p w14:paraId="3C0106A5" w14:textId="77777777" w:rsidR="00456B7C" w:rsidRDefault="00456B7C">
            <w:pPr>
              <w:widowControl w:val="0"/>
              <w:pBdr>
                <w:top w:val="nil"/>
                <w:left w:val="nil"/>
                <w:bottom w:val="nil"/>
                <w:right w:val="nil"/>
                <w:between w:val="nil"/>
              </w:pBdr>
              <w:spacing w:line="240" w:lineRule="auto"/>
              <w:rPr>
                <w:sz w:val="24"/>
                <w:szCs w:val="24"/>
              </w:rPr>
            </w:pPr>
          </w:p>
          <w:p w14:paraId="0E68BB31" w14:textId="77777777" w:rsidR="00456B7C" w:rsidRDefault="001F3746">
            <w:pPr>
              <w:widowControl w:val="0"/>
              <w:pBdr>
                <w:top w:val="nil"/>
                <w:left w:val="nil"/>
                <w:bottom w:val="nil"/>
                <w:right w:val="nil"/>
                <w:between w:val="nil"/>
              </w:pBdr>
              <w:spacing w:line="240" w:lineRule="auto"/>
              <w:rPr>
                <w:sz w:val="24"/>
                <w:szCs w:val="24"/>
              </w:rPr>
            </w:pPr>
            <w:r>
              <w:rPr>
                <w:sz w:val="24"/>
                <w:szCs w:val="24"/>
              </w:rPr>
              <w:t>This payment is made automatically and on the payment cycle one month before the child’s birthday</w:t>
            </w:r>
          </w:p>
          <w:p w14:paraId="62E1F2B5" w14:textId="77777777" w:rsidR="00456B7C" w:rsidRDefault="00456B7C">
            <w:pPr>
              <w:widowControl w:val="0"/>
              <w:pBdr>
                <w:top w:val="nil"/>
                <w:left w:val="nil"/>
                <w:bottom w:val="nil"/>
                <w:right w:val="nil"/>
                <w:between w:val="nil"/>
              </w:pBdr>
              <w:spacing w:line="240" w:lineRule="auto"/>
              <w:rPr>
                <w:sz w:val="24"/>
                <w:szCs w:val="24"/>
              </w:rPr>
            </w:pPr>
          </w:p>
        </w:tc>
      </w:tr>
      <w:tr w:rsidR="00456B7C" w14:paraId="1B52B547" w14:textId="77777777" w:rsidTr="5FE7B819">
        <w:trPr>
          <w:trHeight w:val="300"/>
        </w:trPr>
        <w:tc>
          <w:tcPr>
            <w:tcW w:w="1755" w:type="dxa"/>
            <w:tcMar>
              <w:top w:w="100" w:type="dxa"/>
              <w:left w:w="100" w:type="dxa"/>
              <w:bottom w:w="100" w:type="dxa"/>
              <w:right w:w="100" w:type="dxa"/>
            </w:tcMar>
          </w:tcPr>
          <w:p w14:paraId="169A058A" w14:textId="0E929883"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lastRenderedPageBreak/>
              <w:t>Christmas/</w:t>
            </w:r>
          </w:p>
          <w:p w14:paraId="6B39B2A9" w14:textId="5920D992"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Festive contribution</w:t>
            </w:r>
          </w:p>
        </w:tc>
        <w:tc>
          <w:tcPr>
            <w:tcW w:w="7274" w:type="dxa"/>
            <w:tcMar>
              <w:top w:w="100" w:type="dxa"/>
              <w:left w:w="100" w:type="dxa"/>
              <w:bottom w:w="100" w:type="dxa"/>
              <w:right w:w="100" w:type="dxa"/>
            </w:tcMar>
          </w:tcPr>
          <w:p w14:paraId="1F87F282" w14:textId="4C5A7CD8" w:rsidR="00456B7C" w:rsidRDefault="001F3746">
            <w:pPr>
              <w:widowControl w:val="0"/>
              <w:pBdr>
                <w:top w:val="nil"/>
                <w:left w:val="nil"/>
                <w:bottom w:val="nil"/>
                <w:right w:val="nil"/>
                <w:between w:val="nil"/>
              </w:pBdr>
              <w:spacing w:line="240" w:lineRule="auto"/>
              <w:rPr>
                <w:sz w:val="24"/>
                <w:szCs w:val="24"/>
              </w:rPr>
            </w:pPr>
            <w:r>
              <w:rPr>
                <w:b/>
                <w:sz w:val="24"/>
                <w:szCs w:val="24"/>
              </w:rPr>
              <w:t>£</w:t>
            </w:r>
            <w:r w:rsidR="006414F8">
              <w:rPr>
                <w:b/>
                <w:sz w:val="24"/>
                <w:szCs w:val="24"/>
              </w:rPr>
              <w:t>150</w:t>
            </w:r>
            <w:r>
              <w:rPr>
                <w:sz w:val="24"/>
                <w:szCs w:val="24"/>
              </w:rPr>
              <w:t xml:space="preserve"> is paid to you towards the cost of presents for your foster child during the Christmas/Festive period for each foster child placed.</w:t>
            </w:r>
          </w:p>
          <w:p w14:paraId="3D6F3B78" w14:textId="77777777" w:rsidR="00456B7C" w:rsidRDefault="00456B7C">
            <w:pPr>
              <w:widowControl w:val="0"/>
              <w:pBdr>
                <w:top w:val="nil"/>
                <w:left w:val="nil"/>
                <w:bottom w:val="nil"/>
                <w:right w:val="nil"/>
                <w:between w:val="nil"/>
              </w:pBdr>
              <w:spacing w:line="240" w:lineRule="auto"/>
              <w:rPr>
                <w:sz w:val="24"/>
                <w:szCs w:val="24"/>
              </w:rPr>
            </w:pPr>
          </w:p>
          <w:p w14:paraId="6937C378" w14:textId="7F17CAD9"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This payment is made automatically and on the payment cycle one month before Christmas.</w:t>
            </w:r>
          </w:p>
        </w:tc>
      </w:tr>
      <w:tr w:rsidR="00456B7C" w14:paraId="66BE4CE5" w14:textId="77777777" w:rsidTr="5FE7B819">
        <w:trPr>
          <w:trHeight w:val="300"/>
        </w:trPr>
        <w:tc>
          <w:tcPr>
            <w:tcW w:w="1755" w:type="dxa"/>
            <w:tcMar>
              <w:top w:w="100" w:type="dxa"/>
              <w:left w:w="100" w:type="dxa"/>
              <w:bottom w:w="100" w:type="dxa"/>
              <w:right w:w="100" w:type="dxa"/>
            </w:tcMar>
          </w:tcPr>
          <w:p w14:paraId="4F0120BC" w14:textId="77777777" w:rsidR="00456B7C" w:rsidRDefault="001F3746">
            <w:pPr>
              <w:widowControl w:val="0"/>
              <w:pBdr>
                <w:top w:val="nil"/>
                <w:left w:val="nil"/>
                <w:bottom w:val="nil"/>
                <w:right w:val="nil"/>
                <w:between w:val="nil"/>
              </w:pBdr>
              <w:spacing w:line="240" w:lineRule="auto"/>
              <w:rPr>
                <w:sz w:val="24"/>
                <w:szCs w:val="24"/>
              </w:rPr>
            </w:pPr>
            <w:r>
              <w:rPr>
                <w:sz w:val="24"/>
                <w:szCs w:val="24"/>
              </w:rPr>
              <w:t>Holiday allowance</w:t>
            </w:r>
          </w:p>
        </w:tc>
        <w:tc>
          <w:tcPr>
            <w:tcW w:w="7274" w:type="dxa"/>
            <w:tcMar>
              <w:top w:w="100" w:type="dxa"/>
              <w:left w:w="100" w:type="dxa"/>
              <w:bottom w:w="100" w:type="dxa"/>
              <w:right w:w="100" w:type="dxa"/>
            </w:tcMar>
          </w:tcPr>
          <w:p w14:paraId="4DAE8DD4" w14:textId="32C21C30" w:rsidR="00456B7C" w:rsidRPr="006414F8" w:rsidRDefault="001F3746" w:rsidP="0E3317DC">
            <w:pPr>
              <w:widowControl w:val="0"/>
              <w:pBdr>
                <w:top w:val="nil"/>
                <w:left w:val="nil"/>
                <w:bottom w:val="nil"/>
                <w:right w:val="nil"/>
                <w:between w:val="nil"/>
              </w:pBdr>
              <w:spacing w:line="240" w:lineRule="auto"/>
              <w:rPr>
                <w:sz w:val="24"/>
                <w:szCs w:val="24"/>
              </w:rPr>
            </w:pPr>
            <w:r w:rsidRPr="0E3317DC">
              <w:rPr>
                <w:b/>
                <w:bCs/>
                <w:sz w:val="24"/>
                <w:szCs w:val="24"/>
              </w:rPr>
              <w:t>£500</w:t>
            </w:r>
            <w:r w:rsidRPr="0E3317DC">
              <w:rPr>
                <w:sz w:val="24"/>
                <w:szCs w:val="24"/>
              </w:rPr>
              <w:t xml:space="preserve"> per year </w:t>
            </w:r>
            <w:r w:rsidR="4F437CA3" w:rsidRPr="0E3317DC">
              <w:rPr>
                <w:sz w:val="24"/>
                <w:szCs w:val="24"/>
              </w:rPr>
              <w:t>per child will be paid at the start of the summer holidays. This should be used for holidays, days out or additional activities</w:t>
            </w:r>
            <w:r w:rsidR="7E4C4136" w:rsidRPr="0E3317DC">
              <w:rPr>
                <w:sz w:val="24"/>
                <w:szCs w:val="24"/>
              </w:rPr>
              <w:t>, for a 12-month period</w:t>
            </w:r>
            <w:r w:rsidR="472F8562" w:rsidRPr="0E3317DC">
              <w:rPr>
                <w:sz w:val="24"/>
                <w:szCs w:val="24"/>
              </w:rPr>
              <w:t>.</w:t>
            </w:r>
            <w:r w:rsidR="10F476E0" w:rsidRPr="0E3317DC">
              <w:rPr>
                <w:sz w:val="24"/>
                <w:szCs w:val="24"/>
              </w:rPr>
              <w:t xml:space="preserve"> These arrangements can include activities such as adventure holidays, and any other type of club activities that would provide entertainment, education, fun and adventure.</w:t>
            </w:r>
          </w:p>
          <w:p w14:paraId="5BC1CD14" w14:textId="0D7AA4EC" w:rsidR="0E3317DC" w:rsidRDefault="0E3317DC" w:rsidP="0E3317DC">
            <w:pPr>
              <w:widowControl w:val="0"/>
              <w:pBdr>
                <w:top w:val="nil"/>
                <w:left w:val="nil"/>
                <w:bottom w:val="nil"/>
                <w:right w:val="nil"/>
                <w:between w:val="nil"/>
              </w:pBdr>
              <w:spacing w:line="240" w:lineRule="auto"/>
              <w:rPr>
                <w:sz w:val="24"/>
                <w:szCs w:val="24"/>
              </w:rPr>
            </w:pPr>
          </w:p>
          <w:p w14:paraId="197DBA93" w14:textId="2A98E227" w:rsidR="00456B7C" w:rsidRPr="006414F8" w:rsidRDefault="287CA673" w:rsidP="0E3317DC">
            <w:pPr>
              <w:widowControl w:val="0"/>
              <w:pBdr>
                <w:top w:val="nil"/>
                <w:left w:val="nil"/>
                <w:bottom w:val="nil"/>
                <w:right w:val="nil"/>
                <w:between w:val="nil"/>
              </w:pBdr>
              <w:spacing w:line="240" w:lineRule="auto"/>
              <w:rPr>
                <w:sz w:val="24"/>
                <w:szCs w:val="24"/>
              </w:rPr>
            </w:pPr>
            <w:r w:rsidRPr="0E3317DC">
              <w:rPr>
                <w:sz w:val="24"/>
                <w:szCs w:val="24"/>
              </w:rPr>
              <w:t xml:space="preserve">Holidays are expected to be between 7-14 days per annum and may consist of successive nights away from the foster home, several separate overnight stays, a series of </w:t>
            </w:r>
            <w:r w:rsidR="1D2C196B" w:rsidRPr="0E3317DC">
              <w:rPr>
                <w:sz w:val="24"/>
                <w:szCs w:val="24"/>
              </w:rPr>
              <w:t>daytime</w:t>
            </w:r>
            <w:r w:rsidRPr="0E3317DC">
              <w:rPr>
                <w:sz w:val="24"/>
                <w:szCs w:val="24"/>
              </w:rPr>
              <w:t xml:space="preserve"> activities, or other arrangement</w:t>
            </w:r>
            <w:r w:rsidR="65366AC7" w:rsidRPr="0E3317DC">
              <w:rPr>
                <w:sz w:val="24"/>
                <w:szCs w:val="24"/>
              </w:rPr>
              <w:t>s</w:t>
            </w:r>
            <w:r w:rsidRPr="0E3317DC">
              <w:rPr>
                <w:sz w:val="24"/>
                <w:szCs w:val="24"/>
              </w:rPr>
              <w:t xml:space="preserve">. The nature of a holiday will be in accordance with the needs and wishes of the child. </w:t>
            </w:r>
          </w:p>
          <w:p w14:paraId="6D9AC727" w14:textId="0CC124A6" w:rsidR="0E3317DC" w:rsidRDefault="0E3317DC" w:rsidP="0E3317DC">
            <w:pPr>
              <w:widowControl w:val="0"/>
              <w:pBdr>
                <w:top w:val="nil"/>
                <w:left w:val="nil"/>
                <w:bottom w:val="nil"/>
                <w:right w:val="nil"/>
                <w:between w:val="nil"/>
              </w:pBdr>
              <w:spacing w:line="240" w:lineRule="auto"/>
              <w:rPr>
                <w:sz w:val="24"/>
                <w:szCs w:val="24"/>
              </w:rPr>
            </w:pPr>
          </w:p>
          <w:p w14:paraId="07EA3C97" w14:textId="6A5F0DDB" w:rsidR="00456B7C" w:rsidRPr="006414F8" w:rsidRDefault="287CA673" w:rsidP="0E3317DC">
            <w:pPr>
              <w:widowControl w:val="0"/>
              <w:pBdr>
                <w:top w:val="nil"/>
                <w:left w:val="nil"/>
                <w:bottom w:val="nil"/>
                <w:right w:val="nil"/>
                <w:between w:val="nil"/>
              </w:pBdr>
              <w:spacing w:line="240" w:lineRule="auto"/>
              <w:rPr>
                <w:sz w:val="24"/>
                <w:szCs w:val="24"/>
              </w:rPr>
            </w:pPr>
            <w:r w:rsidRPr="0E3317DC">
              <w:rPr>
                <w:sz w:val="24"/>
                <w:szCs w:val="24"/>
              </w:rPr>
              <w:t xml:space="preserve">Children and young people will usually accompany their foster carers on holidays. Where this is not possible or in accordance with the child’s wishes or best interests, the </w:t>
            </w:r>
            <w:r w:rsidR="4B0A6A29" w:rsidRPr="0E3317DC">
              <w:rPr>
                <w:sz w:val="24"/>
                <w:szCs w:val="24"/>
              </w:rPr>
              <w:t>agency</w:t>
            </w:r>
            <w:r w:rsidRPr="0E3317DC">
              <w:rPr>
                <w:sz w:val="24"/>
                <w:szCs w:val="24"/>
              </w:rPr>
              <w:t xml:space="preserve"> will consider if the child can reside with another approved carer for the period that their foster carers are on holiday. </w:t>
            </w:r>
          </w:p>
          <w:p w14:paraId="0D5EBFD4" w14:textId="542170EA" w:rsidR="00456B7C" w:rsidRPr="006414F8" w:rsidRDefault="7738E834" w:rsidP="0E3317DC">
            <w:pPr>
              <w:widowControl w:val="0"/>
              <w:pBdr>
                <w:top w:val="nil"/>
                <w:left w:val="nil"/>
                <w:bottom w:val="nil"/>
                <w:right w:val="nil"/>
                <w:between w:val="nil"/>
              </w:pBdr>
              <w:spacing w:line="240" w:lineRule="auto"/>
              <w:rPr>
                <w:sz w:val="24"/>
                <w:szCs w:val="24"/>
              </w:rPr>
            </w:pPr>
            <w:r w:rsidRPr="0E3317DC">
              <w:rPr>
                <w:sz w:val="24"/>
                <w:szCs w:val="24"/>
              </w:rPr>
              <w:t xml:space="preserve"> </w:t>
            </w:r>
          </w:p>
          <w:p w14:paraId="541C5EBE" w14:textId="2B9D5A0C" w:rsidR="00456B7C" w:rsidRPr="006414F8" w:rsidRDefault="287CA673" w:rsidP="0E3317DC">
            <w:pPr>
              <w:widowControl w:val="0"/>
              <w:pBdr>
                <w:top w:val="nil"/>
                <w:left w:val="nil"/>
                <w:bottom w:val="nil"/>
                <w:right w:val="nil"/>
                <w:between w:val="nil"/>
              </w:pBdr>
              <w:spacing w:line="240" w:lineRule="auto"/>
              <w:rPr>
                <w:sz w:val="24"/>
                <w:szCs w:val="24"/>
              </w:rPr>
            </w:pPr>
            <w:r w:rsidRPr="0E3317DC">
              <w:rPr>
                <w:sz w:val="24"/>
                <w:szCs w:val="24"/>
              </w:rPr>
              <w:t xml:space="preserve">The </w:t>
            </w:r>
            <w:r w:rsidR="5FC92A72" w:rsidRPr="0E3317DC">
              <w:rPr>
                <w:sz w:val="24"/>
                <w:szCs w:val="24"/>
              </w:rPr>
              <w:t>agency</w:t>
            </w:r>
            <w:r w:rsidRPr="0E3317DC">
              <w:rPr>
                <w:sz w:val="24"/>
                <w:szCs w:val="24"/>
              </w:rPr>
              <w:t xml:space="preserve"> will seek the child’s social worker</w:t>
            </w:r>
            <w:r w:rsidR="08A59374" w:rsidRPr="0E3317DC">
              <w:rPr>
                <w:sz w:val="24"/>
                <w:szCs w:val="24"/>
              </w:rPr>
              <w:t>’</w:t>
            </w:r>
            <w:r w:rsidRPr="0E3317DC">
              <w:rPr>
                <w:sz w:val="24"/>
                <w:szCs w:val="24"/>
              </w:rPr>
              <w:t>s approval for this temporary change of placement.</w:t>
            </w:r>
          </w:p>
          <w:p w14:paraId="18D60BBD" w14:textId="64565E32" w:rsidR="00456B7C" w:rsidRPr="006414F8" w:rsidRDefault="00456B7C" w:rsidP="0E3317DC">
            <w:pPr>
              <w:widowControl w:val="0"/>
              <w:pBdr>
                <w:top w:val="nil"/>
                <w:left w:val="nil"/>
                <w:bottom w:val="nil"/>
                <w:right w:val="nil"/>
                <w:between w:val="nil"/>
              </w:pBdr>
              <w:spacing w:line="240" w:lineRule="auto"/>
              <w:rPr>
                <w:sz w:val="24"/>
                <w:szCs w:val="24"/>
              </w:rPr>
            </w:pPr>
          </w:p>
          <w:p w14:paraId="62EE5C9C" w14:textId="245F038A" w:rsidR="00456B7C" w:rsidRPr="006414F8" w:rsidRDefault="0BFD5A65" w:rsidP="0E3317DC">
            <w:pPr>
              <w:widowControl w:val="0"/>
              <w:pBdr>
                <w:top w:val="nil"/>
                <w:left w:val="nil"/>
                <w:bottom w:val="nil"/>
                <w:right w:val="nil"/>
                <w:between w:val="nil"/>
              </w:pBdr>
              <w:spacing w:line="240" w:lineRule="auto"/>
              <w:rPr>
                <w:sz w:val="24"/>
                <w:szCs w:val="24"/>
              </w:rPr>
            </w:pPr>
            <w:r w:rsidRPr="0E3317DC">
              <w:rPr>
                <w:sz w:val="24"/>
                <w:szCs w:val="24"/>
              </w:rPr>
              <w:t>Any family outings will be included within the fostering allowance.</w:t>
            </w:r>
          </w:p>
          <w:p w14:paraId="4F190551" w14:textId="523B36B9" w:rsidR="00456B7C" w:rsidRPr="006414F8" w:rsidRDefault="00456B7C" w:rsidP="0E3317DC">
            <w:pPr>
              <w:widowControl w:val="0"/>
              <w:pBdr>
                <w:top w:val="nil"/>
                <w:left w:val="nil"/>
                <w:bottom w:val="nil"/>
                <w:right w:val="nil"/>
                <w:between w:val="nil"/>
              </w:pBdr>
              <w:spacing w:line="240" w:lineRule="auto"/>
              <w:rPr>
                <w:sz w:val="24"/>
                <w:szCs w:val="24"/>
              </w:rPr>
            </w:pPr>
          </w:p>
          <w:p w14:paraId="3946A896" w14:textId="5F28DBE9" w:rsidR="00456B7C" w:rsidRPr="006414F8" w:rsidRDefault="08840B5C" w:rsidP="0E3317DC">
            <w:pPr>
              <w:widowControl w:val="0"/>
              <w:pBdr>
                <w:top w:val="nil"/>
                <w:left w:val="nil"/>
                <w:bottom w:val="nil"/>
                <w:right w:val="nil"/>
                <w:between w:val="nil"/>
              </w:pBdr>
              <w:spacing w:line="240" w:lineRule="auto"/>
              <w:rPr>
                <w:sz w:val="24"/>
                <w:szCs w:val="24"/>
              </w:rPr>
            </w:pPr>
            <w:r w:rsidRPr="0E3317DC">
              <w:rPr>
                <w:sz w:val="24"/>
                <w:szCs w:val="24"/>
              </w:rPr>
              <w:t xml:space="preserve">Where additional holidays such as school activity holidays are requested for the child, a written application can be made to the </w:t>
            </w:r>
            <w:r w:rsidR="7B4F3B11" w:rsidRPr="0E3317DC">
              <w:rPr>
                <w:sz w:val="24"/>
                <w:szCs w:val="24"/>
              </w:rPr>
              <w:t>local</w:t>
            </w:r>
            <w:r w:rsidRPr="0E3317DC">
              <w:rPr>
                <w:sz w:val="24"/>
                <w:szCs w:val="24"/>
              </w:rPr>
              <w:t xml:space="preserve"> authority. The local authority will consider making additional funding for such trips</w:t>
            </w:r>
            <w:r w:rsidR="5762DA89" w:rsidRPr="0E3317DC">
              <w:rPr>
                <w:sz w:val="24"/>
                <w:szCs w:val="24"/>
              </w:rPr>
              <w:t>, but each application will be dealt with on an individual basis</w:t>
            </w:r>
            <w:r w:rsidR="754BABAF" w:rsidRPr="0E3317DC">
              <w:rPr>
                <w:sz w:val="24"/>
                <w:szCs w:val="24"/>
              </w:rPr>
              <w:t>.</w:t>
            </w:r>
          </w:p>
        </w:tc>
      </w:tr>
      <w:tr w:rsidR="00456B7C" w14:paraId="4A2D658C" w14:textId="77777777" w:rsidTr="5FE7B819">
        <w:trPr>
          <w:trHeight w:val="300"/>
        </w:trPr>
        <w:tc>
          <w:tcPr>
            <w:tcW w:w="1755" w:type="dxa"/>
            <w:tcMar>
              <w:top w:w="100" w:type="dxa"/>
              <w:left w:w="100" w:type="dxa"/>
              <w:bottom w:w="100" w:type="dxa"/>
              <w:right w:w="100" w:type="dxa"/>
            </w:tcMar>
          </w:tcPr>
          <w:p w14:paraId="2D98D531" w14:textId="48708C2D" w:rsidR="00456B7C" w:rsidRDefault="7AAF5F53" w:rsidP="0E3317DC">
            <w:pPr>
              <w:widowControl w:val="0"/>
              <w:pBdr>
                <w:top w:val="nil"/>
                <w:left w:val="nil"/>
                <w:bottom w:val="nil"/>
                <w:right w:val="nil"/>
                <w:between w:val="nil"/>
              </w:pBdr>
              <w:spacing w:line="240" w:lineRule="auto"/>
              <w:rPr>
                <w:sz w:val="24"/>
                <w:szCs w:val="24"/>
              </w:rPr>
            </w:pPr>
            <w:r w:rsidRPr="0E3317DC">
              <w:rPr>
                <w:sz w:val="24"/>
                <w:szCs w:val="24"/>
              </w:rPr>
              <w:t>S</w:t>
            </w:r>
            <w:r w:rsidR="0052626C" w:rsidRPr="0E3317DC">
              <w:rPr>
                <w:sz w:val="24"/>
                <w:szCs w:val="24"/>
              </w:rPr>
              <w:t>leepovers</w:t>
            </w:r>
            <w:r w:rsidR="0906E430" w:rsidRPr="0E3317DC">
              <w:rPr>
                <w:sz w:val="24"/>
                <w:szCs w:val="24"/>
              </w:rPr>
              <w:t xml:space="preserve"> (respite)</w:t>
            </w:r>
          </w:p>
        </w:tc>
        <w:tc>
          <w:tcPr>
            <w:tcW w:w="7274" w:type="dxa"/>
            <w:tcMar>
              <w:top w:w="100" w:type="dxa"/>
              <w:left w:w="100" w:type="dxa"/>
              <w:bottom w:w="100" w:type="dxa"/>
              <w:right w:w="100" w:type="dxa"/>
            </w:tcMar>
          </w:tcPr>
          <w:p w14:paraId="5B379722" w14:textId="6D462580"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For full-time placements </w:t>
            </w:r>
            <w:r w:rsidR="006414F8" w:rsidRPr="0E3317DC">
              <w:rPr>
                <w:b/>
                <w:bCs/>
                <w:sz w:val="24"/>
                <w:szCs w:val="24"/>
              </w:rPr>
              <w:t>21</w:t>
            </w:r>
            <w:r w:rsidRPr="0E3317DC">
              <w:rPr>
                <w:b/>
                <w:bCs/>
                <w:sz w:val="24"/>
                <w:szCs w:val="24"/>
              </w:rPr>
              <w:t xml:space="preserve"> days</w:t>
            </w:r>
            <w:r w:rsidR="5C08FF62" w:rsidRPr="0E3317DC">
              <w:rPr>
                <w:b/>
                <w:bCs/>
                <w:sz w:val="24"/>
                <w:szCs w:val="24"/>
              </w:rPr>
              <w:t xml:space="preserve"> </w:t>
            </w:r>
            <w:r w:rsidR="5C08FF62" w:rsidRPr="0E3317DC">
              <w:rPr>
                <w:sz w:val="24"/>
                <w:szCs w:val="24"/>
              </w:rPr>
              <w:t>sleepover allowance</w:t>
            </w:r>
            <w:r w:rsidRPr="0E3317DC">
              <w:rPr>
                <w:sz w:val="24"/>
                <w:szCs w:val="24"/>
              </w:rPr>
              <w:t xml:space="preserve"> is made available and paid to carers requiring </w:t>
            </w:r>
            <w:r w:rsidR="37F195F6" w:rsidRPr="0E3317DC">
              <w:rPr>
                <w:sz w:val="24"/>
                <w:szCs w:val="24"/>
              </w:rPr>
              <w:t>sleepovers</w:t>
            </w:r>
            <w:r w:rsidRPr="0E3317DC">
              <w:rPr>
                <w:sz w:val="24"/>
                <w:szCs w:val="24"/>
              </w:rPr>
              <w:t xml:space="preserve"> at the baseline placement fee of </w:t>
            </w:r>
            <w:r w:rsidRPr="0E3317DC">
              <w:rPr>
                <w:b/>
                <w:bCs/>
                <w:sz w:val="24"/>
                <w:szCs w:val="24"/>
              </w:rPr>
              <w:t>£</w:t>
            </w:r>
            <w:r w:rsidR="00C95B69">
              <w:rPr>
                <w:b/>
                <w:bCs/>
                <w:sz w:val="24"/>
                <w:szCs w:val="24"/>
              </w:rPr>
              <w:t>600</w:t>
            </w:r>
            <w:r w:rsidRPr="0E3317DC">
              <w:rPr>
                <w:sz w:val="24"/>
                <w:szCs w:val="24"/>
              </w:rPr>
              <w:t xml:space="preserve"> per week or </w:t>
            </w:r>
            <w:r w:rsidRPr="0E3317DC">
              <w:rPr>
                <w:b/>
                <w:bCs/>
                <w:sz w:val="24"/>
                <w:szCs w:val="24"/>
              </w:rPr>
              <w:t>£</w:t>
            </w:r>
            <w:r w:rsidR="006414F8" w:rsidRPr="0E3317DC">
              <w:rPr>
                <w:b/>
                <w:bCs/>
                <w:sz w:val="24"/>
                <w:szCs w:val="24"/>
              </w:rPr>
              <w:t>8</w:t>
            </w:r>
            <w:r w:rsidR="00C95B69">
              <w:rPr>
                <w:b/>
                <w:bCs/>
                <w:sz w:val="24"/>
                <w:szCs w:val="24"/>
              </w:rPr>
              <w:t>5</w:t>
            </w:r>
            <w:r w:rsidR="00564205" w:rsidRPr="0E3317DC">
              <w:rPr>
                <w:b/>
                <w:bCs/>
                <w:sz w:val="24"/>
                <w:szCs w:val="24"/>
              </w:rPr>
              <w:t>.</w:t>
            </w:r>
            <w:r w:rsidR="00C95B69">
              <w:rPr>
                <w:b/>
                <w:bCs/>
                <w:sz w:val="24"/>
                <w:szCs w:val="24"/>
              </w:rPr>
              <w:t>71</w:t>
            </w:r>
            <w:r w:rsidRPr="0E3317DC">
              <w:rPr>
                <w:sz w:val="24"/>
                <w:szCs w:val="24"/>
              </w:rPr>
              <w:t xml:space="preserve"> per day. Carers providing the </w:t>
            </w:r>
            <w:r w:rsidR="4E7BAAA9" w:rsidRPr="0E3317DC">
              <w:rPr>
                <w:sz w:val="24"/>
                <w:szCs w:val="24"/>
              </w:rPr>
              <w:t>sleepover</w:t>
            </w:r>
            <w:r w:rsidRPr="0E3317DC">
              <w:rPr>
                <w:sz w:val="24"/>
                <w:szCs w:val="24"/>
              </w:rPr>
              <w:t xml:space="preserve"> cover are paid at the same rate.</w:t>
            </w:r>
          </w:p>
          <w:p w14:paraId="7EADE77D" w14:textId="77777777" w:rsidR="00456B7C" w:rsidRDefault="00456B7C">
            <w:pPr>
              <w:widowControl w:val="0"/>
              <w:pBdr>
                <w:top w:val="nil"/>
                <w:left w:val="nil"/>
                <w:bottom w:val="nil"/>
                <w:right w:val="nil"/>
                <w:between w:val="nil"/>
              </w:pBdr>
              <w:spacing w:line="240" w:lineRule="auto"/>
              <w:rPr>
                <w:sz w:val="24"/>
                <w:szCs w:val="24"/>
              </w:rPr>
            </w:pPr>
          </w:p>
          <w:p w14:paraId="70969514" w14:textId="6462B7D3"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The </w:t>
            </w:r>
            <w:r w:rsidR="006414F8" w:rsidRPr="0E3317DC">
              <w:rPr>
                <w:sz w:val="24"/>
                <w:szCs w:val="24"/>
              </w:rPr>
              <w:t>21</w:t>
            </w:r>
            <w:r w:rsidRPr="0E3317DC">
              <w:rPr>
                <w:sz w:val="24"/>
                <w:szCs w:val="24"/>
              </w:rPr>
              <w:t xml:space="preserve"> days </w:t>
            </w:r>
            <w:r w:rsidR="3328D2B5" w:rsidRPr="0E3317DC">
              <w:rPr>
                <w:sz w:val="24"/>
                <w:szCs w:val="24"/>
              </w:rPr>
              <w:t>sleepover allowance</w:t>
            </w:r>
            <w:r w:rsidRPr="0E3317DC">
              <w:rPr>
                <w:sz w:val="24"/>
                <w:szCs w:val="24"/>
              </w:rPr>
              <w:t xml:space="preserve"> is accrued on a pro-rata basis in the financial year 1st April to 31st March.</w:t>
            </w:r>
          </w:p>
          <w:p w14:paraId="5BE2050B" w14:textId="77777777" w:rsidR="00456B7C" w:rsidRDefault="00456B7C">
            <w:pPr>
              <w:widowControl w:val="0"/>
              <w:pBdr>
                <w:top w:val="nil"/>
                <w:left w:val="nil"/>
                <w:bottom w:val="nil"/>
                <w:right w:val="nil"/>
                <w:between w:val="nil"/>
              </w:pBdr>
              <w:spacing w:line="240" w:lineRule="auto"/>
              <w:rPr>
                <w:sz w:val="24"/>
                <w:szCs w:val="24"/>
              </w:rPr>
            </w:pPr>
          </w:p>
          <w:p w14:paraId="08E85CAD" w14:textId="2E1ACA5A"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Any </w:t>
            </w:r>
            <w:r w:rsidR="00C6FD91" w:rsidRPr="0E3317DC">
              <w:rPr>
                <w:sz w:val="24"/>
                <w:szCs w:val="24"/>
              </w:rPr>
              <w:t>sleepover allowance</w:t>
            </w:r>
            <w:r w:rsidRPr="0E3317DC">
              <w:rPr>
                <w:sz w:val="24"/>
                <w:szCs w:val="24"/>
              </w:rPr>
              <w:t xml:space="preserve"> days not taken in a given financial year is paid to the carer as a lump sum on the </w:t>
            </w:r>
            <w:r w:rsidR="02771A63" w:rsidRPr="0E3317DC">
              <w:rPr>
                <w:sz w:val="24"/>
                <w:szCs w:val="24"/>
              </w:rPr>
              <w:t>1st of</w:t>
            </w:r>
            <w:r w:rsidRPr="0E3317DC">
              <w:rPr>
                <w:sz w:val="24"/>
                <w:szCs w:val="24"/>
              </w:rPr>
              <w:t xml:space="preserve"> April of the next </w:t>
            </w:r>
            <w:r w:rsidRPr="0E3317DC">
              <w:rPr>
                <w:sz w:val="24"/>
                <w:szCs w:val="24"/>
              </w:rPr>
              <w:lastRenderedPageBreak/>
              <w:t>financial year.</w:t>
            </w:r>
          </w:p>
          <w:p w14:paraId="65095D9F" w14:textId="76B32CF7" w:rsidR="00456B7C" w:rsidRDefault="001F3746" w:rsidP="3D4D3B90">
            <w:pPr>
              <w:widowControl w:val="0"/>
              <w:pBdr>
                <w:top w:val="nil"/>
                <w:left w:val="nil"/>
                <w:bottom w:val="nil"/>
                <w:right w:val="nil"/>
                <w:between w:val="nil"/>
              </w:pBdr>
              <w:spacing w:line="240" w:lineRule="auto"/>
              <w:rPr>
                <w:sz w:val="24"/>
                <w:szCs w:val="24"/>
              </w:rPr>
            </w:pPr>
            <w:r w:rsidRPr="3D4D3B90">
              <w:rPr>
                <w:sz w:val="24"/>
                <w:szCs w:val="24"/>
              </w:rPr>
              <w:t>For example, a carer has one</w:t>
            </w:r>
            <w:r w:rsidR="7E32D955" w:rsidRPr="3D4D3B90">
              <w:rPr>
                <w:sz w:val="24"/>
                <w:szCs w:val="24"/>
              </w:rPr>
              <w:t xml:space="preserve"> child in a</w:t>
            </w:r>
            <w:r w:rsidRPr="3D4D3B90">
              <w:rPr>
                <w:sz w:val="24"/>
                <w:szCs w:val="24"/>
              </w:rPr>
              <w:t xml:space="preserve"> </w:t>
            </w:r>
            <w:r w:rsidR="70DF84F9" w:rsidRPr="3D4D3B90">
              <w:rPr>
                <w:sz w:val="24"/>
                <w:szCs w:val="24"/>
              </w:rPr>
              <w:t>long-term</w:t>
            </w:r>
            <w:r w:rsidRPr="3D4D3B90">
              <w:rPr>
                <w:sz w:val="24"/>
                <w:szCs w:val="24"/>
              </w:rPr>
              <w:t xml:space="preserve"> placement and used </w:t>
            </w:r>
            <w:r w:rsidR="006414F8" w:rsidRPr="3D4D3B90">
              <w:rPr>
                <w:sz w:val="24"/>
                <w:szCs w:val="24"/>
              </w:rPr>
              <w:t>14</w:t>
            </w:r>
            <w:r w:rsidRPr="3D4D3B90">
              <w:rPr>
                <w:sz w:val="24"/>
                <w:szCs w:val="24"/>
              </w:rPr>
              <w:t xml:space="preserve"> days respite in the period from April 20</w:t>
            </w:r>
            <w:r w:rsidR="00564205" w:rsidRPr="3D4D3B90">
              <w:rPr>
                <w:sz w:val="24"/>
                <w:szCs w:val="24"/>
              </w:rPr>
              <w:t>2</w:t>
            </w:r>
            <w:r w:rsidR="006414F8" w:rsidRPr="3D4D3B90">
              <w:rPr>
                <w:sz w:val="24"/>
                <w:szCs w:val="24"/>
              </w:rPr>
              <w:t>4</w:t>
            </w:r>
            <w:r w:rsidRPr="3D4D3B90">
              <w:rPr>
                <w:sz w:val="24"/>
                <w:szCs w:val="24"/>
              </w:rPr>
              <w:t xml:space="preserve"> to March 20</w:t>
            </w:r>
            <w:r w:rsidR="00564205" w:rsidRPr="3D4D3B90">
              <w:rPr>
                <w:sz w:val="24"/>
                <w:szCs w:val="24"/>
              </w:rPr>
              <w:t>2</w:t>
            </w:r>
            <w:r w:rsidR="006414F8" w:rsidRPr="3D4D3B90">
              <w:rPr>
                <w:sz w:val="24"/>
                <w:szCs w:val="24"/>
              </w:rPr>
              <w:t>5</w:t>
            </w:r>
            <w:r w:rsidR="00564205" w:rsidRPr="3D4D3B90">
              <w:rPr>
                <w:sz w:val="24"/>
                <w:szCs w:val="24"/>
              </w:rPr>
              <w:t>.</w:t>
            </w:r>
            <w:r w:rsidRPr="3D4D3B90">
              <w:rPr>
                <w:sz w:val="24"/>
                <w:szCs w:val="24"/>
              </w:rPr>
              <w:t xml:space="preserve"> On 1st April 20</w:t>
            </w:r>
            <w:r w:rsidR="00564205" w:rsidRPr="3D4D3B90">
              <w:rPr>
                <w:sz w:val="24"/>
                <w:szCs w:val="24"/>
              </w:rPr>
              <w:t>2</w:t>
            </w:r>
            <w:r w:rsidR="006414F8" w:rsidRPr="3D4D3B90">
              <w:rPr>
                <w:sz w:val="24"/>
                <w:szCs w:val="24"/>
              </w:rPr>
              <w:t>5</w:t>
            </w:r>
            <w:r w:rsidRPr="3D4D3B90">
              <w:rPr>
                <w:sz w:val="24"/>
                <w:szCs w:val="24"/>
              </w:rPr>
              <w:t xml:space="preserve"> the carers will be paid £</w:t>
            </w:r>
            <w:r w:rsidR="00C95B69">
              <w:rPr>
                <w:sz w:val="24"/>
                <w:szCs w:val="24"/>
              </w:rPr>
              <w:t>600</w:t>
            </w:r>
            <w:r w:rsidR="0052626C" w:rsidRPr="3D4D3B90">
              <w:rPr>
                <w:sz w:val="24"/>
                <w:szCs w:val="24"/>
              </w:rPr>
              <w:t xml:space="preserve"> </w:t>
            </w:r>
            <w:r w:rsidRPr="3D4D3B90">
              <w:rPr>
                <w:sz w:val="24"/>
                <w:szCs w:val="24"/>
              </w:rPr>
              <w:t xml:space="preserve">to cover the 7 days </w:t>
            </w:r>
            <w:r w:rsidR="2619A26C" w:rsidRPr="3D4D3B90">
              <w:rPr>
                <w:sz w:val="24"/>
                <w:szCs w:val="24"/>
              </w:rPr>
              <w:t>sleepover allowance</w:t>
            </w:r>
            <w:r w:rsidRPr="3D4D3B90">
              <w:rPr>
                <w:sz w:val="24"/>
                <w:szCs w:val="24"/>
              </w:rPr>
              <w:t xml:space="preserve"> unused.</w:t>
            </w:r>
          </w:p>
          <w:p w14:paraId="33597FD1" w14:textId="77777777" w:rsidR="00456B7C" w:rsidRDefault="00456B7C">
            <w:pPr>
              <w:widowControl w:val="0"/>
              <w:pBdr>
                <w:top w:val="nil"/>
                <w:left w:val="nil"/>
                <w:bottom w:val="nil"/>
                <w:right w:val="nil"/>
                <w:between w:val="nil"/>
              </w:pBdr>
              <w:spacing w:line="240" w:lineRule="auto"/>
              <w:rPr>
                <w:sz w:val="24"/>
                <w:szCs w:val="24"/>
              </w:rPr>
            </w:pPr>
          </w:p>
          <w:p w14:paraId="21260BFC" w14:textId="3190F976" w:rsidR="00456B7C" w:rsidRDefault="355A089F" w:rsidP="5FE7B819">
            <w:pPr>
              <w:widowControl w:val="0"/>
              <w:pBdr>
                <w:top w:val="nil"/>
                <w:left w:val="nil"/>
                <w:bottom w:val="nil"/>
                <w:right w:val="nil"/>
                <w:between w:val="nil"/>
              </w:pBdr>
              <w:spacing w:line="240" w:lineRule="auto"/>
              <w:rPr>
                <w:sz w:val="24"/>
                <w:szCs w:val="24"/>
              </w:rPr>
            </w:pPr>
            <w:r w:rsidRPr="5FE7B819">
              <w:rPr>
                <w:sz w:val="24"/>
                <w:szCs w:val="24"/>
              </w:rPr>
              <w:t>Sleepover</w:t>
            </w:r>
            <w:r w:rsidR="001F3746" w:rsidRPr="5FE7B819">
              <w:rPr>
                <w:sz w:val="24"/>
                <w:szCs w:val="24"/>
              </w:rPr>
              <w:t xml:space="preserve"> allowances are claimed via the </w:t>
            </w:r>
            <w:r w:rsidR="7221C51B" w:rsidRPr="5FE7B819">
              <w:rPr>
                <w:sz w:val="24"/>
                <w:szCs w:val="24"/>
              </w:rPr>
              <w:t>sleepover plan</w:t>
            </w:r>
            <w:r w:rsidR="001F3746" w:rsidRPr="5FE7B819">
              <w:rPr>
                <w:sz w:val="24"/>
                <w:szCs w:val="24"/>
              </w:rPr>
              <w:t xml:space="preserve"> form completed </w:t>
            </w:r>
            <w:r w:rsidR="7221C51B" w:rsidRPr="5FE7B819">
              <w:rPr>
                <w:sz w:val="24"/>
                <w:szCs w:val="24"/>
              </w:rPr>
              <w:t>when you request a sleepover.</w:t>
            </w:r>
            <w:r w:rsidR="001F3746" w:rsidRPr="5FE7B819">
              <w:rPr>
                <w:sz w:val="24"/>
                <w:szCs w:val="24"/>
              </w:rPr>
              <w:t xml:space="preserve"> Please discuss any </w:t>
            </w:r>
            <w:r w:rsidR="7221C51B" w:rsidRPr="5FE7B819">
              <w:rPr>
                <w:sz w:val="24"/>
                <w:szCs w:val="24"/>
              </w:rPr>
              <w:t>sleepover</w:t>
            </w:r>
            <w:r w:rsidR="001F3746" w:rsidRPr="5FE7B819">
              <w:rPr>
                <w:sz w:val="24"/>
                <w:szCs w:val="24"/>
              </w:rPr>
              <w:t xml:space="preserve"> requests with your </w:t>
            </w:r>
            <w:r w:rsidR="7F5165DF" w:rsidRPr="5FE7B819">
              <w:rPr>
                <w:sz w:val="24"/>
                <w:szCs w:val="24"/>
              </w:rPr>
              <w:t>s</w:t>
            </w:r>
            <w:r w:rsidR="36742934" w:rsidRPr="5FE7B819">
              <w:rPr>
                <w:sz w:val="24"/>
                <w:szCs w:val="24"/>
              </w:rPr>
              <w:t>upervising social worker before making any arrangements.</w:t>
            </w:r>
          </w:p>
          <w:p w14:paraId="5F24D44B" w14:textId="47424B61" w:rsidR="00456B7C" w:rsidRDefault="00456B7C" w:rsidP="5FE7B819">
            <w:pPr>
              <w:widowControl w:val="0"/>
              <w:pBdr>
                <w:top w:val="nil"/>
                <w:left w:val="nil"/>
                <w:bottom w:val="nil"/>
                <w:right w:val="nil"/>
                <w:between w:val="nil"/>
              </w:pBdr>
              <w:spacing w:line="240" w:lineRule="auto"/>
              <w:rPr>
                <w:sz w:val="24"/>
                <w:szCs w:val="24"/>
              </w:rPr>
            </w:pPr>
          </w:p>
          <w:p w14:paraId="37EF2F73" w14:textId="08516D7A" w:rsidR="00456B7C" w:rsidRDefault="5C969CE0" w:rsidP="5FE7B819">
            <w:pPr>
              <w:widowControl w:val="0"/>
              <w:pBdr>
                <w:top w:val="nil"/>
                <w:left w:val="nil"/>
                <w:bottom w:val="nil"/>
                <w:right w:val="nil"/>
                <w:between w:val="nil"/>
              </w:pBdr>
              <w:spacing w:line="240" w:lineRule="auto"/>
              <w:rPr>
                <w:sz w:val="24"/>
                <w:szCs w:val="24"/>
              </w:rPr>
            </w:pPr>
            <w:r w:rsidRPr="5FE7B819">
              <w:rPr>
                <w:sz w:val="24"/>
                <w:szCs w:val="24"/>
              </w:rPr>
              <w:t xml:space="preserve">The child’s full-time foster carer remains responsible for their pocket money, clothing, bus fare etc while they are on a sleepover. Please record all arrangements in this regard clearly on the </w:t>
            </w:r>
            <w:r w:rsidR="4C546D69" w:rsidRPr="5FE7B819">
              <w:rPr>
                <w:sz w:val="24"/>
                <w:szCs w:val="24"/>
              </w:rPr>
              <w:t>sleepover plan.</w:t>
            </w:r>
          </w:p>
          <w:p w14:paraId="54F18595" w14:textId="0BA3AB4C" w:rsidR="00456B7C" w:rsidRDefault="00456B7C" w:rsidP="5FE7B819">
            <w:pPr>
              <w:widowControl w:val="0"/>
              <w:pBdr>
                <w:top w:val="nil"/>
                <w:left w:val="nil"/>
                <w:bottom w:val="nil"/>
                <w:right w:val="nil"/>
                <w:between w:val="nil"/>
              </w:pBdr>
              <w:spacing w:line="240" w:lineRule="auto"/>
              <w:rPr>
                <w:sz w:val="24"/>
                <w:szCs w:val="24"/>
              </w:rPr>
            </w:pPr>
          </w:p>
          <w:p w14:paraId="2E5D3E57" w14:textId="34271AF5" w:rsidR="00456B7C" w:rsidRDefault="4C546D69" w:rsidP="5FE7B819">
            <w:pPr>
              <w:widowControl w:val="0"/>
              <w:pBdr>
                <w:top w:val="nil"/>
                <w:left w:val="nil"/>
                <w:bottom w:val="nil"/>
                <w:right w:val="nil"/>
                <w:between w:val="nil"/>
              </w:pBdr>
              <w:spacing w:line="240" w:lineRule="auto"/>
              <w:rPr>
                <w:sz w:val="24"/>
                <w:szCs w:val="24"/>
              </w:rPr>
            </w:pPr>
            <w:r w:rsidRPr="5FE7B819">
              <w:rPr>
                <w:sz w:val="24"/>
                <w:szCs w:val="24"/>
              </w:rPr>
              <w:t>If the sleepover carer incurs any expenses before the first sleepover (to enable the child to meet them/see the home before the sleepover) such as mileage or providing a meal, this can be claimed follow</w:t>
            </w:r>
            <w:r w:rsidR="7EC08504" w:rsidRPr="5FE7B819">
              <w:rPr>
                <w:sz w:val="24"/>
                <w:szCs w:val="24"/>
              </w:rPr>
              <w:t>ing discussion with your supervising social worker.</w:t>
            </w:r>
          </w:p>
        </w:tc>
      </w:tr>
      <w:tr w:rsidR="00456B7C" w14:paraId="64BC95BE" w14:textId="77777777" w:rsidTr="5FE7B819">
        <w:trPr>
          <w:trHeight w:val="300"/>
        </w:trPr>
        <w:tc>
          <w:tcPr>
            <w:tcW w:w="1755" w:type="dxa"/>
            <w:tcMar>
              <w:top w:w="100" w:type="dxa"/>
              <w:left w:w="100" w:type="dxa"/>
              <w:bottom w:w="100" w:type="dxa"/>
              <w:right w:w="100" w:type="dxa"/>
            </w:tcMar>
          </w:tcPr>
          <w:p w14:paraId="4A9D92CF" w14:textId="210DBE99" w:rsidR="00456B7C" w:rsidRDefault="6D7BC765" w:rsidP="0E3317DC">
            <w:pPr>
              <w:widowControl w:val="0"/>
              <w:pBdr>
                <w:top w:val="nil"/>
                <w:left w:val="nil"/>
                <w:bottom w:val="nil"/>
                <w:right w:val="nil"/>
                <w:between w:val="nil"/>
              </w:pBdr>
              <w:spacing w:line="240" w:lineRule="auto"/>
              <w:rPr>
                <w:sz w:val="24"/>
                <w:szCs w:val="24"/>
              </w:rPr>
            </w:pPr>
            <w:r w:rsidRPr="0E3317DC">
              <w:rPr>
                <w:sz w:val="24"/>
                <w:szCs w:val="24"/>
              </w:rPr>
              <w:lastRenderedPageBreak/>
              <w:t>Transport</w:t>
            </w:r>
          </w:p>
        </w:tc>
        <w:tc>
          <w:tcPr>
            <w:tcW w:w="7274" w:type="dxa"/>
            <w:tcMar>
              <w:top w:w="100" w:type="dxa"/>
              <w:left w:w="100" w:type="dxa"/>
              <w:bottom w:w="100" w:type="dxa"/>
              <w:right w:w="100" w:type="dxa"/>
            </w:tcMar>
          </w:tcPr>
          <w:p w14:paraId="5FCFFBBE" w14:textId="61793C09" w:rsidR="00456B7C" w:rsidRDefault="64EC7B88" w:rsidP="0E3317DC">
            <w:pPr>
              <w:widowControl w:val="0"/>
              <w:pBdr>
                <w:top w:val="nil"/>
                <w:left w:val="nil"/>
                <w:bottom w:val="nil"/>
                <w:right w:val="nil"/>
                <w:between w:val="nil"/>
              </w:pBdr>
              <w:spacing w:line="240" w:lineRule="auto"/>
              <w:rPr>
                <w:sz w:val="24"/>
                <w:szCs w:val="24"/>
              </w:rPr>
            </w:pPr>
            <w:r w:rsidRPr="0E3317DC">
              <w:rPr>
                <w:sz w:val="24"/>
                <w:szCs w:val="24"/>
              </w:rPr>
              <w:t>From the fostering allowance, foster carers will fund and provide</w:t>
            </w:r>
            <w:r w:rsidR="13BA8922" w:rsidRPr="0E3317DC">
              <w:rPr>
                <w:sz w:val="24"/>
                <w:szCs w:val="24"/>
              </w:rPr>
              <w:t xml:space="preserve"> the day-to-day</w:t>
            </w:r>
            <w:r w:rsidRPr="0E3317DC">
              <w:rPr>
                <w:sz w:val="24"/>
                <w:szCs w:val="24"/>
              </w:rPr>
              <w:t xml:space="preserve"> transport</w:t>
            </w:r>
            <w:r w:rsidR="2203B922" w:rsidRPr="0E3317DC">
              <w:rPr>
                <w:sz w:val="24"/>
                <w:szCs w:val="24"/>
              </w:rPr>
              <w:t xml:space="preserve"> needs</w:t>
            </w:r>
            <w:r w:rsidRPr="0E3317DC">
              <w:rPr>
                <w:sz w:val="24"/>
                <w:szCs w:val="24"/>
              </w:rPr>
              <w:t xml:space="preserve"> for all fostering related matters</w:t>
            </w:r>
            <w:r w:rsidR="2ADF999F" w:rsidRPr="0E3317DC">
              <w:rPr>
                <w:sz w:val="24"/>
                <w:szCs w:val="24"/>
              </w:rPr>
              <w:t>,</w:t>
            </w:r>
            <w:r w:rsidRPr="0E3317DC">
              <w:rPr>
                <w:sz w:val="24"/>
                <w:szCs w:val="24"/>
              </w:rPr>
              <w:t xml:space="preserve"> up to 300 miles per month. </w:t>
            </w:r>
          </w:p>
          <w:p w14:paraId="35E7AE85" w14:textId="45FBBEE7" w:rsidR="00456B7C" w:rsidRDefault="00456B7C" w:rsidP="0E3317DC">
            <w:pPr>
              <w:widowControl w:val="0"/>
              <w:pBdr>
                <w:top w:val="nil"/>
                <w:left w:val="nil"/>
                <w:bottom w:val="nil"/>
                <w:right w:val="nil"/>
                <w:between w:val="nil"/>
              </w:pBdr>
              <w:spacing w:line="240" w:lineRule="auto"/>
              <w:rPr>
                <w:sz w:val="24"/>
                <w:szCs w:val="24"/>
              </w:rPr>
            </w:pPr>
          </w:p>
          <w:p w14:paraId="7AA23268" w14:textId="033BC848" w:rsidR="00456B7C" w:rsidRDefault="64EC7B88" w:rsidP="0E3317DC">
            <w:pPr>
              <w:widowControl w:val="0"/>
              <w:pBdr>
                <w:top w:val="nil"/>
                <w:left w:val="nil"/>
                <w:bottom w:val="nil"/>
                <w:right w:val="nil"/>
                <w:between w:val="nil"/>
              </w:pBdr>
              <w:spacing w:line="240" w:lineRule="auto"/>
              <w:rPr>
                <w:sz w:val="24"/>
                <w:szCs w:val="24"/>
              </w:rPr>
            </w:pPr>
            <w:r w:rsidRPr="0E3317DC">
              <w:rPr>
                <w:sz w:val="24"/>
                <w:szCs w:val="24"/>
              </w:rPr>
              <w:t xml:space="preserve">This will include </w:t>
            </w:r>
            <w:r w:rsidR="391B83D8" w:rsidRPr="0E3317DC">
              <w:rPr>
                <w:sz w:val="24"/>
                <w:szCs w:val="24"/>
              </w:rPr>
              <w:t>and is not limited to:</w:t>
            </w:r>
          </w:p>
          <w:p w14:paraId="4BC79480" w14:textId="23BC06AE" w:rsidR="00456B7C" w:rsidRDefault="391B83D8" w:rsidP="0E3317DC">
            <w:pPr>
              <w:pStyle w:val="ListParagraph"/>
              <w:widowControl w:val="0"/>
              <w:numPr>
                <w:ilvl w:val="0"/>
                <w:numId w:val="2"/>
              </w:numPr>
              <w:pBdr>
                <w:top w:val="nil"/>
                <w:left w:val="nil"/>
                <w:bottom w:val="nil"/>
                <w:right w:val="nil"/>
                <w:between w:val="nil"/>
              </w:pBdr>
              <w:spacing w:line="240" w:lineRule="auto"/>
              <w:rPr>
                <w:sz w:val="24"/>
                <w:szCs w:val="24"/>
              </w:rPr>
            </w:pPr>
            <w:r w:rsidRPr="0E3317DC">
              <w:rPr>
                <w:sz w:val="24"/>
                <w:szCs w:val="24"/>
              </w:rPr>
              <w:t xml:space="preserve">doctor, dental, optical, hospital and other medical </w:t>
            </w:r>
            <w:proofErr w:type="gramStart"/>
            <w:r w:rsidRPr="0E3317DC">
              <w:rPr>
                <w:sz w:val="24"/>
                <w:szCs w:val="24"/>
              </w:rPr>
              <w:t>appointments;</w:t>
            </w:r>
            <w:proofErr w:type="gramEnd"/>
            <w:r w:rsidRPr="0E3317DC">
              <w:rPr>
                <w:sz w:val="24"/>
                <w:szCs w:val="24"/>
              </w:rPr>
              <w:t xml:space="preserve"> </w:t>
            </w:r>
          </w:p>
          <w:p w14:paraId="5DBFFB45" w14:textId="533C51E7" w:rsidR="00456B7C" w:rsidRDefault="391B83D8" w:rsidP="0E3317DC">
            <w:pPr>
              <w:pStyle w:val="ListParagraph"/>
              <w:widowControl w:val="0"/>
              <w:numPr>
                <w:ilvl w:val="0"/>
                <w:numId w:val="2"/>
              </w:numPr>
              <w:pBdr>
                <w:top w:val="nil"/>
                <w:left w:val="nil"/>
                <w:bottom w:val="nil"/>
                <w:right w:val="nil"/>
                <w:between w:val="nil"/>
              </w:pBdr>
              <w:spacing w:line="240" w:lineRule="auto"/>
              <w:rPr>
                <w:sz w:val="24"/>
                <w:szCs w:val="24"/>
              </w:rPr>
            </w:pPr>
            <w:r w:rsidRPr="0E3317DC">
              <w:rPr>
                <w:sz w:val="24"/>
                <w:szCs w:val="24"/>
              </w:rPr>
              <w:t>meetings organised by the local authority (e.g. PEP meetings, LAC reviews, professionals' meetings, assessment appointments etc.</w:t>
            </w:r>
            <w:proofErr w:type="gramStart"/>
            <w:r w:rsidRPr="0E3317DC">
              <w:rPr>
                <w:sz w:val="24"/>
                <w:szCs w:val="24"/>
              </w:rPr>
              <w:t>);</w:t>
            </w:r>
            <w:proofErr w:type="gramEnd"/>
          </w:p>
          <w:p w14:paraId="7D5AA8C6" w14:textId="3A68CDE1" w:rsidR="00456B7C" w:rsidRDefault="391B83D8" w:rsidP="0E3317DC">
            <w:pPr>
              <w:pStyle w:val="ListParagraph"/>
              <w:widowControl w:val="0"/>
              <w:numPr>
                <w:ilvl w:val="0"/>
                <w:numId w:val="2"/>
              </w:numPr>
              <w:pBdr>
                <w:top w:val="nil"/>
                <w:left w:val="nil"/>
                <w:bottom w:val="nil"/>
                <w:right w:val="nil"/>
                <w:between w:val="nil"/>
              </w:pBdr>
              <w:spacing w:line="240" w:lineRule="auto"/>
              <w:rPr>
                <w:sz w:val="24"/>
                <w:szCs w:val="24"/>
              </w:rPr>
            </w:pPr>
            <w:r w:rsidRPr="0E3317DC">
              <w:rPr>
                <w:sz w:val="24"/>
                <w:szCs w:val="24"/>
              </w:rPr>
              <w:t xml:space="preserve">court appointments and other legal </w:t>
            </w:r>
            <w:proofErr w:type="gramStart"/>
            <w:r w:rsidRPr="0E3317DC">
              <w:rPr>
                <w:sz w:val="24"/>
                <w:szCs w:val="24"/>
              </w:rPr>
              <w:t>visits;</w:t>
            </w:r>
            <w:proofErr w:type="gramEnd"/>
          </w:p>
          <w:p w14:paraId="5E6A86B4" w14:textId="64C33EFF" w:rsidR="00456B7C" w:rsidRDefault="391B83D8" w:rsidP="0E3317DC">
            <w:pPr>
              <w:pStyle w:val="ListParagraph"/>
              <w:widowControl w:val="0"/>
              <w:numPr>
                <w:ilvl w:val="0"/>
                <w:numId w:val="2"/>
              </w:numPr>
              <w:pBdr>
                <w:top w:val="nil"/>
                <w:left w:val="nil"/>
                <w:bottom w:val="nil"/>
                <w:right w:val="nil"/>
                <w:between w:val="nil"/>
              </w:pBdr>
              <w:spacing w:line="240" w:lineRule="auto"/>
              <w:rPr>
                <w:sz w:val="24"/>
                <w:szCs w:val="24"/>
              </w:rPr>
            </w:pPr>
            <w:r w:rsidRPr="0E3317DC">
              <w:rPr>
                <w:sz w:val="24"/>
                <w:szCs w:val="24"/>
              </w:rPr>
              <w:t xml:space="preserve">schools or other education </w:t>
            </w:r>
            <w:proofErr w:type="gramStart"/>
            <w:r w:rsidRPr="0E3317DC">
              <w:rPr>
                <w:sz w:val="24"/>
                <w:szCs w:val="24"/>
              </w:rPr>
              <w:t>providers;</w:t>
            </w:r>
            <w:proofErr w:type="gramEnd"/>
          </w:p>
          <w:p w14:paraId="1DF8ACAC" w14:textId="6141D410" w:rsidR="00456B7C" w:rsidRDefault="391B83D8" w:rsidP="0E3317DC">
            <w:pPr>
              <w:pStyle w:val="ListParagraph"/>
              <w:widowControl w:val="0"/>
              <w:numPr>
                <w:ilvl w:val="0"/>
                <w:numId w:val="2"/>
              </w:numPr>
              <w:pBdr>
                <w:top w:val="nil"/>
                <w:left w:val="nil"/>
                <w:bottom w:val="nil"/>
                <w:right w:val="nil"/>
                <w:between w:val="nil"/>
              </w:pBdr>
              <w:spacing w:line="240" w:lineRule="auto"/>
              <w:rPr>
                <w:sz w:val="24"/>
                <w:szCs w:val="24"/>
              </w:rPr>
            </w:pPr>
            <w:proofErr w:type="gramStart"/>
            <w:r w:rsidRPr="0E3317DC">
              <w:rPr>
                <w:sz w:val="24"/>
                <w:szCs w:val="24"/>
              </w:rPr>
              <w:t>holidays;</w:t>
            </w:r>
            <w:proofErr w:type="gramEnd"/>
          </w:p>
          <w:p w14:paraId="18DB99C2" w14:textId="451D43B7" w:rsidR="00456B7C" w:rsidRDefault="391B83D8" w:rsidP="0E3317DC">
            <w:pPr>
              <w:pStyle w:val="ListParagraph"/>
              <w:widowControl w:val="0"/>
              <w:numPr>
                <w:ilvl w:val="0"/>
                <w:numId w:val="2"/>
              </w:numPr>
              <w:pBdr>
                <w:top w:val="nil"/>
                <w:left w:val="nil"/>
                <w:bottom w:val="nil"/>
                <w:right w:val="nil"/>
                <w:between w:val="nil"/>
              </w:pBdr>
              <w:spacing w:line="240" w:lineRule="auto"/>
              <w:rPr>
                <w:sz w:val="24"/>
                <w:szCs w:val="24"/>
              </w:rPr>
            </w:pPr>
            <w:r w:rsidRPr="0E3317DC">
              <w:rPr>
                <w:sz w:val="24"/>
                <w:szCs w:val="24"/>
              </w:rPr>
              <w:t xml:space="preserve">enabling the child to maintain meaningful relationships with those who are important to </w:t>
            </w:r>
            <w:proofErr w:type="gramStart"/>
            <w:r w:rsidRPr="0E3317DC">
              <w:rPr>
                <w:sz w:val="24"/>
                <w:szCs w:val="24"/>
              </w:rPr>
              <w:t>them;</w:t>
            </w:r>
            <w:proofErr w:type="gramEnd"/>
          </w:p>
          <w:p w14:paraId="7013FBC9" w14:textId="3D8546F3" w:rsidR="00456B7C" w:rsidRDefault="391B83D8" w:rsidP="0E3317DC">
            <w:pPr>
              <w:pStyle w:val="ListParagraph"/>
              <w:widowControl w:val="0"/>
              <w:numPr>
                <w:ilvl w:val="0"/>
                <w:numId w:val="2"/>
              </w:numPr>
              <w:pBdr>
                <w:top w:val="nil"/>
                <w:left w:val="nil"/>
                <w:bottom w:val="nil"/>
                <w:right w:val="nil"/>
                <w:between w:val="nil"/>
              </w:pBdr>
              <w:spacing w:line="240" w:lineRule="auto"/>
              <w:rPr>
                <w:sz w:val="24"/>
                <w:szCs w:val="24"/>
              </w:rPr>
            </w:pPr>
            <w:r w:rsidRPr="0E3317DC">
              <w:rPr>
                <w:sz w:val="24"/>
                <w:szCs w:val="24"/>
              </w:rPr>
              <w:t>out of school activities, hobbies, interests and sports.</w:t>
            </w:r>
          </w:p>
          <w:p w14:paraId="086FD570" w14:textId="0530670E" w:rsidR="00456B7C" w:rsidRDefault="00456B7C" w:rsidP="0E3317DC">
            <w:pPr>
              <w:widowControl w:val="0"/>
              <w:pBdr>
                <w:top w:val="nil"/>
                <w:left w:val="nil"/>
                <w:bottom w:val="nil"/>
                <w:right w:val="nil"/>
                <w:between w:val="nil"/>
              </w:pBdr>
              <w:spacing w:line="240" w:lineRule="auto"/>
              <w:rPr>
                <w:sz w:val="24"/>
                <w:szCs w:val="24"/>
              </w:rPr>
            </w:pPr>
          </w:p>
          <w:p w14:paraId="14B923FA" w14:textId="2C210264" w:rsidR="00456B7C" w:rsidRDefault="7C986CF4" w:rsidP="0E3317DC">
            <w:pPr>
              <w:widowControl w:val="0"/>
              <w:pBdr>
                <w:top w:val="nil"/>
                <w:left w:val="nil"/>
                <w:bottom w:val="nil"/>
                <w:right w:val="nil"/>
                <w:between w:val="nil"/>
              </w:pBdr>
              <w:spacing w:line="240" w:lineRule="auto"/>
              <w:rPr>
                <w:sz w:val="24"/>
                <w:szCs w:val="24"/>
              </w:rPr>
            </w:pPr>
            <w:r w:rsidRPr="0E3317DC">
              <w:rPr>
                <w:sz w:val="24"/>
                <w:szCs w:val="24"/>
              </w:rPr>
              <w:t xml:space="preserve">Any miles travelled over this is paid at the </w:t>
            </w:r>
            <w:r w:rsidRPr="0E3317DC">
              <w:rPr>
                <w:b/>
                <w:bCs/>
                <w:sz w:val="24"/>
                <w:szCs w:val="24"/>
              </w:rPr>
              <w:t>£0.45p</w:t>
            </w:r>
            <w:r w:rsidRPr="0E3317DC">
              <w:rPr>
                <w:sz w:val="24"/>
                <w:szCs w:val="24"/>
              </w:rPr>
              <w:t xml:space="preserve"> rate.</w:t>
            </w:r>
          </w:p>
          <w:p w14:paraId="4B8CB469" w14:textId="40609421" w:rsidR="00456B7C" w:rsidRDefault="00456B7C" w:rsidP="0E3317DC">
            <w:pPr>
              <w:widowControl w:val="0"/>
              <w:pBdr>
                <w:top w:val="nil"/>
                <w:left w:val="nil"/>
                <w:bottom w:val="nil"/>
                <w:right w:val="nil"/>
                <w:between w:val="nil"/>
              </w:pBdr>
              <w:spacing w:line="240" w:lineRule="auto"/>
              <w:rPr>
                <w:sz w:val="24"/>
                <w:szCs w:val="24"/>
              </w:rPr>
            </w:pPr>
          </w:p>
          <w:p w14:paraId="6FF1EC58" w14:textId="18F90D2F"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Mileage must be claimed monthly via the expenses claim form provided and submitted to your</w:t>
            </w:r>
            <w:r w:rsidR="78E304DD" w:rsidRPr="0E3317DC">
              <w:rPr>
                <w:sz w:val="24"/>
                <w:szCs w:val="24"/>
              </w:rPr>
              <w:t xml:space="preserve"> s</w:t>
            </w:r>
            <w:r w:rsidRPr="0E3317DC">
              <w:rPr>
                <w:sz w:val="24"/>
                <w:szCs w:val="24"/>
              </w:rPr>
              <w:t xml:space="preserve">upervising </w:t>
            </w:r>
            <w:r w:rsidR="08F9B0D5" w:rsidRPr="0E3317DC">
              <w:rPr>
                <w:sz w:val="24"/>
                <w:szCs w:val="24"/>
              </w:rPr>
              <w:t>s</w:t>
            </w:r>
            <w:r w:rsidRPr="0E3317DC">
              <w:rPr>
                <w:sz w:val="24"/>
                <w:szCs w:val="24"/>
              </w:rPr>
              <w:t xml:space="preserve">ocial </w:t>
            </w:r>
            <w:r w:rsidR="403252DD" w:rsidRPr="0E3317DC">
              <w:rPr>
                <w:sz w:val="24"/>
                <w:szCs w:val="24"/>
              </w:rPr>
              <w:t>w</w:t>
            </w:r>
            <w:r w:rsidRPr="0E3317DC">
              <w:rPr>
                <w:sz w:val="24"/>
                <w:szCs w:val="24"/>
              </w:rPr>
              <w:t xml:space="preserve">orker. Payment is made within two weeks of the form being submitted to your </w:t>
            </w:r>
            <w:r w:rsidR="19171737" w:rsidRPr="0E3317DC">
              <w:rPr>
                <w:sz w:val="24"/>
                <w:szCs w:val="24"/>
              </w:rPr>
              <w:t>s</w:t>
            </w:r>
            <w:r w:rsidRPr="0E3317DC">
              <w:rPr>
                <w:sz w:val="24"/>
                <w:szCs w:val="24"/>
              </w:rPr>
              <w:t xml:space="preserve">upervising </w:t>
            </w:r>
            <w:r w:rsidR="048EEEA0" w:rsidRPr="0E3317DC">
              <w:rPr>
                <w:sz w:val="24"/>
                <w:szCs w:val="24"/>
              </w:rPr>
              <w:t>s</w:t>
            </w:r>
            <w:r w:rsidRPr="0E3317DC">
              <w:rPr>
                <w:sz w:val="24"/>
                <w:szCs w:val="24"/>
              </w:rPr>
              <w:t xml:space="preserve">ocial </w:t>
            </w:r>
            <w:r w:rsidR="26ACADA0" w:rsidRPr="0E3317DC">
              <w:rPr>
                <w:sz w:val="24"/>
                <w:szCs w:val="24"/>
              </w:rPr>
              <w:t>w</w:t>
            </w:r>
            <w:r w:rsidRPr="0E3317DC">
              <w:rPr>
                <w:sz w:val="24"/>
                <w:szCs w:val="24"/>
              </w:rPr>
              <w:t>orker.</w:t>
            </w:r>
          </w:p>
          <w:p w14:paraId="6F10DA45" w14:textId="0F76A16F" w:rsidR="00456B7C" w:rsidRDefault="00456B7C" w:rsidP="0E3317DC">
            <w:pPr>
              <w:widowControl w:val="0"/>
              <w:pBdr>
                <w:top w:val="nil"/>
                <w:left w:val="nil"/>
                <w:bottom w:val="nil"/>
                <w:right w:val="nil"/>
                <w:between w:val="nil"/>
              </w:pBdr>
              <w:spacing w:line="240" w:lineRule="auto"/>
              <w:rPr>
                <w:sz w:val="24"/>
                <w:szCs w:val="24"/>
              </w:rPr>
            </w:pPr>
          </w:p>
          <w:p w14:paraId="2089E255" w14:textId="018824F1" w:rsidR="00456B7C" w:rsidRDefault="625E1894" w:rsidP="3D4D3B90">
            <w:pPr>
              <w:widowControl w:val="0"/>
              <w:pBdr>
                <w:top w:val="nil"/>
                <w:left w:val="nil"/>
                <w:bottom w:val="nil"/>
                <w:right w:val="nil"/>
                <w:between w:val="nil"/>
              </w:pBdr>
              <w:spacing w:line="240" w:lineRule="auto"/>
              <w:rPr>
                <w:sz w:val="24"/>
                <w:szCs w:val="24"/>
              </w:rPr>
            </w:pPr>
            <w:r w:rsidRPr="3D4D3B90">
              <w:rPr>
                <w:sz w:val="24"/>
                <w:szCs w:val="24"/>
              </w:rPr>
              <w:t xml:space="preserve">If there are occasional excessive journeys (for example, visiting </w:t>
            </w:r>
            <w:r w:rsidRPr="3D4D3B90">
              <w:rPr>
                <w:sz w:val="24"/>
                <w:szCs w:val="24"/>
              </w:rPr>
              <w:lastRenderedPageBreak/>
              <w:t>family at a distance) these should be negotiated</w:t>
            </w:r>
            <w:r w:rsidR="7814E74D" w:rsidRPr="3D4D3B90">
              <w:rPr>
                <w:sz w:val="24"/>
                <w:szCs w:val="24"/>
              </w:rPr>
              <w:t>, where possible in advance’</w:t>
            </w:r>
            <w:r w:rsidRPr="3D4D3B90">
              <w:rPr>
                <w:sz w:val="24"/>
                <w:szCs w:val="24"/>
              </w:rPr>
              <w:t xml:space="preserve"> and funded by the Contracting Authority at the HMRC rates relevant at the time.</w:t>
            </w:r>
            <w:r w:rsidR="386022D5" w:rsidRPr="3D4D3B90">
              <w:rPr>
                <w:sz w:val="24"/>
                <w:szCs w:val="24"/>
              </w:rPr>
              <w:t xml:space="preserve"> </w:t>
            </w:r>
          </w:p>
        </w:tc>
      </w:tr>
      <w:tr w:rsidR="00456B7C" w14:paraId="732600EC" w14:textId="77777777" w:rsidTr="5FE7B819">
        <w:trPr>
          <w:trHeight w:val="300"/>
        </w:trPr>
        <w:tc>
          <w:tcPr>
            <w:tcW w:w="1755" w:type="dxa"/>
            <w:tcMar>
              <w:top w:w="100" w:type="dxa"/>
              <w:left w:w="100" w:type="dxa"/>
              <w:bottom w:w="100" w:type="dxa"/>
              <w:right w:w="100" w:type="dxa"/>
            </w:tcMar>
          </w:tcPr>
          <w:p w14:paraId="31C98313" w14:textId="77777777" w:rsidR="00456B7C" w:rsidRDefault="001F3746">
            <w:pPr>
              <w:widowControl w:val="0"/>
              <w:pBdr>
                <w:top w:val="nil"/>
                <w:left w:val="nil"/>
                <w:bottom w:val="nil"/>
                <w:right w:val="nil"/>
                <w:between w:val="nil"/>
              </w:pBdr>
              <w:spacing w:line="240" w:lineRule="auto"/>
              <w:rPr>
                <w:sz w:val="24"/>
                <w:szCs w:val="24"/>
              </w:rPr>
            </w:pPr>
            <w:r>
              <w:rPr>
                <w:sz w:val="24"/>
                <w:szCs w:val="24"/>
              </w:rPr>
              <w:lastRenderedPageBreak/>
              <w:t>Training, workshops and support groups</w:t>
            </w:r>
          </w:p>
        </w:tc>
        <w:tc>
          <w:tcPr>
            <w:tcW w:w="7274" w:type="dxa"/>
            <w:tcMar>
              <w:top w:w="100" w:type="dxa"/>
              <w:left w:w="100" w:type="dxa"/>
              <w:bottom w:w="100" w:type="dxa"/>
              <w:right w:w="100" w:type="dxa"/>
            </w:tcMar>
          </w:tcPr>
          <w:p w14:paraId="1AB63CB5" w14:textId="77777777" w:rsidR="00456B7C" w:rsidRDefault="001F3746">
            <w:pPr>
              <w:widowControl w:val="0"/>
              <w:pBdr>
                <w:top w:val="nil"/>
                <w:left w:val="nil"/>
                <w:bottom w:val="nil"/>
                <w:right w:val="nil"/>
                <w:between w:val="nil"/>
              </w:pBdr>
              <w:spacing w:line="240" w:lineRule="auto"/>
              <w:rPr>
                <w:sz w:val="24"/>
                <w:szCs w:val="24"/>
              </w:rPr>
            </w:pPr>
            <w:r>
              <w:rPr>
                <w:sz w:val="24"/>
                <w:szCs w:val="24"/>
              </w:rPr>
              <w:t xml:space="preserve">Mileage to and from training and support groups is paid at </w:t>
            </w:r>
            <w:r>
              <w:rPr>
                <w:b/>
                <w:sz w:val="24"/>
                <w:szCs w:val="24"/>
              </w:rPr>
              <w:t>£0.45p</w:t>
            </w:r>
            <w:r>
              <w:rPr>
                <w:sz w:val="24"/>
                <w:szCs w:val="24"/>
              </w:rPr>
              <w:t xml:space="preserve"> per mile.</w:t>
            </w:r>
          </w:p>
          <w:p w14:paraId="5C43A632" w14:textId="77777777" w:rsidR="00456B7C" w:rsidRDefault="00456B7C">
            <w:pPr>
              <w:widowControl w:val="0"/>
              <w:pBdr>
                <w:top w:val="nil"/>
                <w:left w:val="nil"/>
                <w:bottom w:val="nil"/>
                <w:right w:val="nil"/>
                <w:between w:val="nil"/>
              </w:pBdr>
              <w:spacing w:line="240" w:lineRule="auto"/>
              <w:rPr>
                <w:sz w:val="24"/>
                <w:szCs w:val="24"/>
              </w:rPr>
            </w:pPr>
          </w:p>
          <w:p w14:paraId="2A4BC014" w14:textId="28F49FAC"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An additional allowance of </w:t>
            </w:r>
            <w:r w:rsidRPr="0E3317DC">
              <w:rPr>
                <w:b/>
                <w:bCs/>
                <w:sz w:val="24"/>
                <w:szCs w:val="24"/>
              </w:rPr>
              <w:t>£20</w:t>
            </w:r>
            <w:r w:rsidRPr="0E3317DC">
              <w:rPr>
                <w:sz w:val="24"/>
                <w:szCs w:val="24"/>
              </w:rPr>
              <w:t xml:space="preserve"> is paid to each </w:t>
            </w:r>
            <w:r w:rsidR="533F8C94" w:rsidRPr="0E3317DC">
              <w:rPr>
                <w:sz w:val="24"/>
                <w:szCs w:val="24"/>
              </w:rPr>
              <w:t>fostering</w:t>
            </w:r>
            <w:r w:rsidR="00564205" w:rsidRPr="0E3317DC">
              <w:rPr>
                <w:sz w:val="24"/>
                <w:szCs w:val="24"/>
              </w:rPr>
              <w:t xml:space="preserve"> household</w:t>
            </w:r>
            <w:r w:rsidR="75F315D4" w:rsidRPr="0E3317DC">
              <w:rPr>
                <w:sz w:val="24"/>
                <w:szCs w:val="24"/>
              </w:rPr>
              <w:t xml:space="preserve"> </w:t>
            </w:r>
            <w:r w:rsidRPr="0E3317DC">
              <w:rPr>
                <w:sz w:val="24"/>
                <w:szCs w:val="24"/>
              </w:rPr>
              <w:t xml:space="preserve">for attendance at a </w:t>
            </w:r>
            <w:r w:rsidR="5A6E6C52" w:rsidRPr="0E3317DC">
              <w:rPr>
                <w:sz w:val="24"/>
                <w:szCs w:val="24"/>
              </w:rPr>
              <w:t>t</w:t>
            </w:r>
            <w:r w:rsidRPr="0E3317DC">
              <w:rPr>
                <w:sz w:val="24"/>
                <w:szCs w:val="24"/>
              </w:rPr>
              <w:t xml:space="preserve">raining </w:t>
            </w:r>
            <w:r w:rsidR="47E92950" w:rsidRPr="0E3317DC">
              <w:rPr>
                <w:sz w:val="24"/>
                <w:szCs w:val="24"/>
              </w:rPr>
              <w:t>s</w:t>
            </w:r>
            <w:r w:rsidRPr="0E3317DC">
              <w:rPr>
                <w:sz w:val="24"/>
                <w:szCs w:val="24"/>
              </w:rPr>
              <w:t>ession.</w:t>
            </w:r>
            <w:r w:rsidR="00564205" w:rsidRPr="0E3317DC">
              <w:rPr>
                <w:sz w:val="24"/>
                <w:szCs w:val="24"/>
              </w:rPr>
              <w:t xml:space="preserve"> (If both carers attend, one payment will be made for the household.)</w:t>
            </w:r>
          </w:p>
          <w:p w14:paraId="37149908" w14:textId="77777777" w:rsidR="00456B7C" w:rsidRDefault="00456B7C">
            <w:pPr>
              <w:widowControl w:val="0"/>
              <w:pBdr>
                <w:top w:val="nil"/>
                <w:left w:val="nil"/>
                <w:bottom w:val="nil"/>
                <w:right w:val="nil"/>
                <w:between w:val="nil"/>
              </w:pBdr>
              <w:spacing w:line="240" w:lineRule="auto"/>
              <w:rPr>
                <w:sz w:val="24"/>
                <w:szCs w:val="24"/>
              </w:rPr>
            </w:pPr>
          </w:p>
          <w:p w14:paraId="1DE8482F" w14:textId="6E8FAF26"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Mileage for attendance at support groups and training must be claimed for on the provided claim form. Training attendance allowances are paid </w:t>
            </w:r>
            <w:r w:rsidR="008D30E2" w:rsidRPr="0E3317DC">
              <w:rPr>
                <w:sz w:val="24"/>
                <w:szCs w:val="24"/>
              </w:rPr>
              <w:t>automatically. (</w:t>
            </w:r>
            <w:r w:rsidRPr="0E3317DC">
              <w:rPr>
                <w:sz w:val="24"/>
                <w:szCs w:val="24"/>
              </w:rPr>
              <w:t>Please ensure you sign the attendance form</w:t>
            </w:r>
            <w:r w:rsidR="44E52E8E" w:rsidRPr="0E3317DC">
              <w:rPr>
                <w:sz w:val="24"/>
                <w:szCs w:val="24"/>
              </w:rPr>
              <w:t>.</w:t>
            </w:r>
            <w:r w:rsidRPr="0E3317DC">
              <w:rPr>
                <w:sz w:val="24"/>
                <w:szCs w:val="24"/>
              </w:rPr>
              <w:t>)</w:t>
            </w:r>
          </w:p>
        </w:tc>
      </w:tr>
      <w:tr w:rsidR="00456B7C" w14:paraId="03523440" w14:textId="77777777" w:rsidTr="5FE7B819">
        <w:trPr>
          <w:trHeight w:val="300"/>
        </w:trPr>
        <w:tc>
          <w:tcPr>
            <w:tcW w:w="1755" w:type="dxa"/>
            <w:tcMar>
              <w:top w:w="100" w:type="dxa"/>
              <w:left w:w="100" w:type="dxa"/>
              <w:bottom w:w="100" w:type="dxa"/>
              <w:right w:w="100" w:type="dxa"/>
            </w:tcMar>
          </w:tcPr>
          <w:p w14:paraId="13FE5360" w14:textId="2285F305" w:rsidR="00456B7C" w:rsidRDefault="29689F44" w:rsidP="0E3317DC">
            <w:pPr>
              <w:widowControl w:val="0"/>
              <w:pBdr>
                <w:top w:val="nil"/>
                <w:left w:val="nil"/>
                <w:bottom w:val="nil"/>
                <w:right w:val="nil"/>
                <w:between w:val="nil"/>
              </w:pBdr>
              <w:spacing w:line="240" w:lineRule="auto"/>
              <w:rPr>
                <w:sz w:val="24"/>
                <w:szCs w:val="24"/>
              </w:rPr>
            </w:pPr>
            <w:r w:rsidRPr="0E3317DC">
              <w:rPr>
                <w:sz w:val="24"/>
                <w:szCs w:val="24"/>
              </w:rPr>
              <w:t>Transport</w:t>
            </w:r>
            <w:r w:rsidR="001F3746" w:rsidRPr="0E3317DC">
              <w:rPr>
                <w:sz w:val="24"/>
                <w:szCs w:val="24"/>
              </w:rPr>
              <w:t xml:space="preserve"> and travel for </w:t>
            </w:r>
            <w:r w:rsidR="0B6795BF" w:rsidRPr="0E3317DC">
              <w:rPr>
                <w:sz w:val="24"/>
                <w:szCs w:val="24"/>
              </w:rPr>
              <w:t>maintaining relationships</w:t>
            </w:r>
            <w:r w:rsidR="7221C51B" w:rsidRPr="0E3317DC">
              <w:rPr>
                <w:sz w:val="24"/>
                <w:szCs w:val="24"/>
              </w:rPr>
              <w:t xml:space="preserve"> (family time)</w:t>
            </w:r>
          </w:p>
        </w:tc>
        <w:tc>
          <w:tcPr>
            <w:tcW w:w="7274" w:type="dxa"/>
            <w:tcMar>
              <w:top w:w="100" w:type="dxa"/>
              <w:left w:w="100" w:type="dxa"/>
              <w:bottom w:w="100" w:type="dxa"/>
              <w:right w:w="100" w:type="dxa"/>
            </w:tcMar>
          </w:tcPr>
          <w:p w14:paraId="66AE93B7" w14:textId="5B548276" w:rsidR="00456B7C" w:rsidRDefault="74D6D770" w:rsidP="0E3317DC">
            <w:pPr>
              <w:widowControl w:val="0"/>
              <w:pBdr>
                <w:top w:val="nil"/>
                <w:left w:val="nil"/>
                <w:bottom w:val="nil"/>
                <w:right w:val="nil"/>
                <w:between w:val="nil"/>
              </w:pBdr>
              <w:spacing w:line="240" w:lineRule="auto"/>
              <w:rPr>
                <w:sz w:val="24"/>
                <w:szCs w:val="24"/>
              </w:rPr>
            </w:pPr>
            <w:r w:rsidRPr="0E3317DC">
              <w:rPr>
                <w:sz w:val="24"/>
                <w:szCs w:val="24"/>
              </w:rPr>
              <w:t>F</w:t>
            </w:r>
            <w:r w:rsidR="6082C94C" w:rsidRPr="0E3317DC">
              <w:rPr>
                <w:sz w:val="24"/>
                <w:szCs w:val="24"/>
              </w:rPr>
              <w:t>oster carers will</w:t>
            </w:r>
            <w:r w:rsidR="0C659A4A" w:rsidRPr="0E3317DC">
              <w:rPr>
                <w:sz w:val="24"/>
                <w:szCs w:val="24"/>
              </w:rPr>
              <w:t xml:space="preserve"> support,</w:t>
            </w:r>
            <w:r w:rsidR="6082C94C" w:rsidRPr="0E3317DC">
              <w:rPr>
                <w:sz w:val="24"/>
                <w:szCs w:val="24"/>
              </w:rPr>
              <w:t xml:space="preserve"> facilitate, transport and promote time with the child/young person's parents, siblings, relatives and/or significant persons as specified in the child’s care plan.  </w:t>
            </w:r>
          </w:p>
          <w:p w14:paraId="3E56DD7B" w14:textId="07AB5791" w:rsidR="0E3317DC" w:rsidRDefault="0E3317DC" w:rsidP="0E3317DC">
            <w:pPr>
              <w:widowControl w:val="0"/>
              <w:pBdr>
                <w:top w:val="nil"/>
                <w:left w:val="nil"/>
                <w:bottom w:val="nil"/>
                <w:right w:val="nil"/>
                <w:between w:val="nil"/>
              </w:pBdr>
              <w:spacing w:line="240" w:lineRule="auto"/>
              <w:rPr>
                <w:sz w:val="24"/>
                <w:szCs w:val="24"/>
              </w:rPr>
            </w:pPr>
          </w:p>
          <w:p w14:paraId="4F6B9449" w14:textId="67BF724A" w:rsidR="11221EE0" w:rsidRDefault="11221EE0" w:rsidP="3D4D3B90">
            <w:pPr>
              <w:widowControl w:val="0"/>
              <w:pBdr>
                <w:top w:val="nil"/>
                <w:left w:val="nil"/>
                <w:bottom w:val="nil"/>
                <w:right w:val="nil"/>
                <w:between w:val="nil"/>
              </w:pBdr>
              <w:spacing w:line="240" w:lineRule="auto"/>
              <w:rPr>
                <w:sz w:val="24"/>
                <w:szCs w:val="24"/>
              </w:rPr>
            </w:pPr>
            <w:r w:rsidRPr="3D4D3B90">
              <w:rPr>
                <w:sz w:val="24"/>
                <w:szCs w:val="24"/>
              </w:rPr>
              <w:t>Foster carers are expected to contribute to the child’s life story work, including but not limited to</w:t>
            </w:r>
            <w:r w:rsidR="3995D364" w:rsidRPr="3D4D3B90">
              <w:rPr>
                <w:sz w:val="24"/>
                <w:szCs w:val="24"/>
              </w:rPr>
              <w:t>,</w:t>
            </w:r>
            <w:r w:rsidRPr="3D4D3B90">
              <w:rPr>
                <w:sz w:val="24"/>
                <w:szCs w:val="24"/>
              </w:rPr>
              <w:t xml:space="preserve"> keeping memory boxes and photos</w:t>
            </w:r>
            <w:r w:rsidR="4164DC6F" w:rsidRPr="3D4D3B90">
              <w:rPr>
                <w:sz w:val="24"/>
                <w:szCs w:val="24"/>
              </w:rPr>
              <w:t>/</w:t>
            </w:r>
            <w:r w:rsidRPr="3D4D3B90">
              <w:rPr>
                <w:sz w:val="24"/>
                <w:szCs w:val="24"/>
              </w:rPr>
              <w:t>albums.</w:t>
            </w:r>
          </w:p>
          <w:p w14:paraId="30D5392F" w14:textId="27991B1B" w:rsidR="00456B7C" w:rsidRDefault="00456B7C" w:rsidP="0E3317DC">
            <w:pPr>
              <w:widowControl w:val="0"/>
              <w:pBdr>
                <w:top w:val="nil"/>
                <w:left w:val="nil"/>
                <w:bottom w:val="nil"/>
                <w:right w:val="nil"/>
                <w:between w:val="nil"/>
              </w:pBdr>
              <w:spacing w:line="240" w:lineRule="auto"/>
              <w:rPr>
                <w:sz w:val="24"/>
                <w:szCs w:val="24"/>
              </w:rPr>
            </w:pPr>
          </w:p>
          <w:p w14:paraId="1ED1443F" w14:textId="5AAC9A61" w:rsidR="00456B7C" w:rsidRDefault="14F096A4" w:rsidP="0E3317DC">
            <w:pPr>
              <w:widowControl w:val="0"/>
              <w:pBdr>
                <w:top w:val="nil"/>
                <w:left w:val="nil"/>
                <w:bottom w:val="nil"/>
                <w:right w:val="nil"/>
                <w:between w:val="nil"/>
              </w:pBdr>
              <w:spacing w:line="240" w:lineRule="auto"/>
              <w:rPr>
                <w:sz w:val="24"/>
                <w:szCs w:val="24"/>
              </w:rPr>
            </w:pPr>
            <w:r w:rsidRPr="0E3317DC">
              <w:rPr>
                <w:sz w:val="24"/>
                <w:szCs w:val="24"/>
              </w:rPr>
              <w:t>I</w:t>
            </w:r>
            <w:r w:rsidR="001F3746" w:rsidRPr="0E3317DC">
              <w:rPr>
                <w:sz w:val="24"/>
                <w:szCs w:val="24"/>
              </w:rPr>
              <w:t xml:space="preserve">n some circumstances excessive mileage or travel associated with </w:t>
            </w:r>
            <w:r w:rsidR="08250A9F" w:rsidRPr="0E3317DC">
              <w:rPr>
                <w:sz w:val="24"/>
                <w:szCs w:val="24"/>
              </w:rPr>
              <w:t>family time</w:t>
            </w:r>
            <w:r w:rsidR="001F3746" w:rsidRPr="0E3317DC">
              <w:rPr>
                <w:sz w:val="24"/>
                <w:szCs w:val="24"/>
              </w:rPr>
              <w:t xml:space="preserve"> and travel to school can be claimed back from the local authority. This must be agreed in writing with the local authority and Caldecott before claims are submitted from foster carers.</w:t>
            </w:r>
          </w:p>
          <w:p w14:paraId="5D33EB78" w14:textId="77777777" w:rsidR="00456B7C" w:rsidRDefault="00456B7C">
            <w:pPr>
              <w:widowControl w:val="0"/>
              <w:pBdr>
                <w:top w:val="nil"/>
                <w:left w:val="nil"/>
                <w:bottom w:val="nil"/>
                <w:right w:val="nil"/>
                <w:between w:val="nil"/>
              </w:pBdr>
              <w:spacing w:line="240" w:lineRule="auto"/>
              <w:rPr>
                <w:sz w:val="24"/>
                <w:szCs w:val="24"/>
              </w:rPr>
            </w:pPr>
          </w:p>
          <w:p w14:paraId="2BDD387B" w14:textId="73857325"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Unless a specific agreement is in place (authorised and agreed in writing as above) all mileage in relation to </w:t>
            </w:r>
            <w:r w:rsidR="189B4ABD" w:rsidRPr="0E3317DC">
              <w:rPr>
                <w:sz w:val="24"/>
                <w:szCs w:val="24"/>
              </w:rPr>
              <w:t>family time</w:t>
            </w:r>
            <w:r w:rsidRPr="0E3317DC">
              <w:rPr>
                <w:sz w:val="24"/>
                <w:szCs w:val="24"/>
              </w:rPr>
              <w:t xml:space="preserve"> should be claimed for under normal placement mileage expenses.</w:t>
            </w:r>
          </w:p>
          <w:p w14:paraId="60CC9103" w14:textId="77777777" w:rsidR="00456B7C" w:rsidRDefault="00456B7C">
            <w:pPr>
              <w:widowControl w:val="0"/>
              <w:pBdr>
                <w:top w:val="nil"/>
                <w:left w:val="nil"/>
                <w:bottom w:val="nil"/>
                <w:right w:val="nil"/>
                <w:between w:val="nil"/>
              </w:pBdr>
              <w:spacing w:line="240" w:lineRule="auto"/>
              <w:rPr>
                <w:sz w:val="24"/>
                <w:szCs w:val="24"/>
              </w:rPr>
            </w:pPr>
          </w:p>
          <w:p w14:paraId="22E40120" w14:textId="61777C46"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Any special arrangements in place to cover travel to and from </w:t>
            </w:r>
            <w:r w:rsidR="1D9491DE" w:rsidRPr="0E3317DC">
              <w:rPr>
                <w:sz w:val="24"/>
                <w:szCs w:val="24"/>
              </w:rPr>
              <w:t>family time</w:t>
            </w:r>
            <w:r w:rsidRPr="0E3317DC">
              <w:rPr>
                <w:sz w:val="24"/>
                <w:szCs w:val="24"/>
              </w:rPr>
              <w:t xml:space="preserve"> will be detailed in your individual funding agreement.</w:t>
            </w:r>
          </w:p>
          <w:p w14:paraId="200BE4B8" w14:textId="77777777" w:rsidR="00456B7C" w:rsidRDefault="00456B7C">
            <w:pPr>
              <w:widowControl w:val="0"/>
              <w:pBdr>
                <w:top w:val="nil"/>
                <w:left w:val="nil"/>
                <w:bottom w:val="nil"/>
                <w:right w:val="nil"/>
                <w:between w:val="nil"/>
              </w:pBdr>
              <w:spacing w:line="240" w:lineRule="auto"/>
              <w:rPr>
                <w:sz w:val="24"/>
                <w:szCs w:val="24"/>
              </w:rPr>
            </w:pPr>
          </w:p>
        </w:tc>
      </w:tr>
      <w:tr w:rsidR="00456B7C" w14:paraId="65DA739C" w14:textId="77777777" w:rsidTr="5FE7B819">
        <w:trPr>
          <w:trHeight w:val="300"/>
        </w:trPr>
        <w:tc>
          <w:tcPr>
            <w:tcW w:w="1755" w:type="dxa"/>
            <w:tcMar>
              <w:top w:w="100" w:type="dxa"/>
              <w:left w:w="100" w:type="dxa"/>
              <w:bottom w:w="100" w:type="dxa"/>
              <w:right w:w="100" w:type="dxa"/>
            </w:tcMar>
          </w:tcPr>
          <w:p w14:paraId="03AB20B8" w14:textId="5E09F3C3"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Foster </w:t>
            </w:r>
            <w:r w:rsidR="6EC035A6" w:rsidRPr="0E3317DC">
              <w:rPr>
                <w:sz w:val="24"/>
                <w:szCs w:val="24"/>
              </w:rPr>
              <w:t>c</w:t>
            </w:r>
            <w:r w:rsidRPr="0E3317DC">
              <w:rPr>
                <w:sz w:val="24"/>
                <w:szCs w:val="24"/>
              </w:rPr>
              <w:t>arer introductions</w:t>
            </w:r>
          </w:p>
        </w:tc>
        <w:tc>
          <w:tcPr>
            <w:tcW w:w="7274" w:type="dxa"/>
            <w:tcMar>
              <w:top w:w="100" w:type="dxa"/>
              <w:left w:w="100" w:type="dxa"/>
              <w:bottom w:w="100" w:type="dxa"/>
              <w:right w:w="100" w:type="dxa"/>
            </w:tcMar>
          </w:tcPr>
          <w:p w14:paraId="5712DF6D" w14:textId="2F7E3C72"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Up to £1000 is paid to </w:t>
            </w:r>
            <w:r w:rsidR="082D4A99" w:rsidRPr="0E3317DC">
              <w:rPr>
                <w:sz w:val="24"/>
                <w:szCs w:val="24"/>
              </w:rPr>
              <w:t>f</w:t>
            </w:r>
            <w:r w:rsidRPr="0E3317DC">
              <w:rPr>
                <w:sz w:val="24"/>
                <w:szCs w:val="24"/>
              </w:rPr>
              <w:t xml:space="preserve">oster </w:t>
            </w:r>
            <w:r w:rsidR="4B65CE08" w:rsidRPr="0E3317DC">
              <w:rPr>
                <w:sz w:val="24"/>
                <w:szCs w:val="24"/>
              </w:rPr>
              <w:t>c</w:t>
            </w:r>
            <w:r w:rsidRPr="0E3317DC">
              <w:rPr>
                <w:sz w:val="24"/>
                <w:szCs w:val="24"/>
              </w:rPr>
              <w:t>arers who introduce new carers to the agency. This introductions fee is paid in two parts:</w:t>
            </w:r>
          </w:p>
          <w:p w14:paraId="0A124C5B" w14:textId="77777777" w:rsidR="00456B7C" w:rsidRDefault="00456B7C">
            <w:pPr>
              <w:widowControl w:val="0"/>
              <w:pBdr>
                <w:top w:val="nil"/>
                <w:left w:val="nil"/>
                <w:bottom w:val="nil"/>
                <w:right w:val="nil"/>
                <w:between w:val="nil"/>
              </w:pBdr>
              <w:spacing w:line="240" w:lineRule="auto"/>
              <w:rPr>
                <w:sz w:val="24"/>
                <w:szCs w:val="24"/>
              </w:rPr>
            </w:pPr>
          </w:p>
          <w:p w14:paraId="7B07FB99" w14:textId="77777777" w:rsidR="00456B7C" w:rsidRDefault="001F3746">
            <w:pPr>
              <w:widowControl w:val="0"/>
              <w:numPr>
                <w:ilvl w:val="0"/>
                <w:numId w:val="10"/>
              </w:numPr>
              <w:pBdr>
                <w:top w:val="nil"/>
                <w:left w:val="nil"/>
                <w:bottom w:val="nil"/>
                <w:right w:val="nil"/>
                <w:between w:val="nil"/>
              </w:pBdr>
              <w:spacing w:line="240" w:lineRule="auto"/>
              <w:rPr>
                <w:sz w:val="24"/>
                <w:szCs w:val="24"/>
              </w:rPr>
            </w:pPr>
            <w:r>
              <w:rPr>
                <w:sz w:val="24"/>
                <w:szCs w:val="24"/>
              </w:rPr>
              <w:t>£500 after the carer(s) is approved after panel and following the agency decision maker’s decision.</w:t>
            </w:r>
          </w:p>
          <w:p w14:paraId="7C4C13CA" w14:textId="77777777" w:rsidR="00456B7C" w:rsidRDefault="001F3746">
            <w:pPr>
              <w:widowControl w:val="0"/>
              <w:numPr>
                <w:ilvl w:val="0"/>
                <w:numId w:val="10"/>
              </w:numPr>
              <w:pBdr>
                <w:top w:val="nil"/>
                <w:left w:val="nil"/>
                <w:bottom w:val="nil"/>
                <w:right w:val="nil"/>
                <w:between w:val="nil"/>
              </w:pBdr>
              <w:spacing w:line="240" w:lineRule="auto"/>
              <w:rPr>
                <w:sz w:val="24"/>
                <w:szCs w:val="24"/>
              </w:rPr>
            </w:pPr>
            <w:r>
              <w:rPr>
                <w:sz w:val="24"/>
                <w:szCs w:val="24"/>
              </w:rPr>
              <w:t>£500 is paid after the carer(s) have had one or more placements made totalling up to 3 months in duration.</w:t>
            </w:r>
          </w:p>
          <w:p w14:paraId="0DA02C4A" w14:textId="77777777" w:rsidR="00456B7C" w:rsidRDefault="00456B7C">
            <w:pPr>
              <w:widowControl w:val="0"/>
              <w:pBdr>
                <w:top w:val="nil"/>
                <w:left w:val="nil"/>
                <w:bottom w:val="nil"/>
                <w:right w:val="nil"/>
                <w:between w:val="nil"/>
              </w:pBdr>
              <w:spacing w:line="240" w:lineRule="auto"/>
              <w:rPr>
                <w:sz w:val="24"/>
                <w:szCs w:val="24"/>
              </w:rPr>
            </w:pPr>
          </w:p>
          <w:p w14:paraId="425584F5" w14:textId="672A5AEF"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This payment is made automatically to the referring carer. Foster </w:t>
            </w:r>
            <w:r w:rsidRPr="0E3317DC">
              <w:rPr>
                <w:sz w:val="24"/>
                <w:szCs w:val="24"/>
              </w:rPr>
              <w:lastRenderedPageBreak/>
              <w:t>carers who have recommended applicants to us should inform the agency they have done so and provide their name and contact details.</w:t>
            </w:r>
          </w:p>
        </w:tc>
      </w:tr>
      <w:tr w:rsidR="00456B7C" w14:paraId="607FBCCC" w14:textId="77777777" w:rsidTr="5FE7B819">
        <w:trPr>
          <w:trHeight w:val="300"/>
        </w:trPr>
        <w:tc>
          <w:tcPr>
            <w:tcW w:w="1755" w:type="dxa"/>
            <w:tcMar>
              <w:top w:w="100" w:type="dxa"/>
              <w:left w:w="100" w:type="dxa"/>
              <w:bottom w:w="100" w:type="dxa"/>
              <w:right w:w="100" w:type="dxa"/>
            </w:tcMar>
          </w:tcPr>
          <w:p w14:paraId="089201E4" w14:textId="77777777" w:rsidR="00456B7C" w:rsidRDefault="001F3746">
            <w:pPr>
              <w:widowControl w:val="0"/>
              <w:pBdr>
                <w:top w:val="nil"/>
                <w:left w:val="nil"/>
                <w:bottom w:val="nil"/>
                <w:right w:val="nil"/>
                <w:between w:val="nil"/>
              </w:pBdr>
              <w:spacing w:line="240" w:lineRule="auto"/>
              <w:rPr>
                <w:sz w:val="24"/>
                <w:szCs w:val="24"/>
              </w:rPr>
            </w:pPr>
            <w:r>
              <w:rPr>
                <w:sz w:val="24"/>
                <w:szCs w:val="24"/>
              </w:rPr>
              <w:lastRenderedPageBreak/>
              <w:t>Pocket money</w:t>
            </w:r>
          </w:p>
        </w:tc>
        <w:tc>
          <w:tcPr>
            <w:tcW w:w="7274" w:type="dxa"/>
            <w:tcMar>
              <w:top w:w="100" w:type="dxa"/>
              <w:left w:w="100" w:type="dxa"/>
              <w:bottom w:w="100" w:type="dxa"/>
              <w:right w:w="100" w:type="dxa"/>
            </w:tcMar>
          </w:tcPr>
          <w:p w14:paraId="56E4869F" w14:textId="4A47E32B" w:rsidR="001F3746" w:rsidRDefault="001F3746" w:rsidP="0E3317DC">
            <w:pPr>
              <w:widowControl w:val="0"/>
              <w:pBdr>
                <w:top w:val="nil"/>
                <w:left w:val="nil"/>
                <w:bottom w:val="nil"/>
                <w:right w:val="nil"/>
                <w:between w:val="nil"/>
              </w:pBdr>
              <w:spacing w:line="240" w:lineRule="auto"/>
              <w:rPr>
                <w:sz w:val="24"/>
                <w:szCs w:val="24"/>
              </w:rPr>
            </w:pPr>
            <w:r w:rsidRPr="0E3317DC">
              <w:rPr>
                <w:sz w:val="24"/>
                <w:szCs w:val="24"/>
              </w:rPr>
              <w:t>Pocket money allowance should be discussed</w:t>
            </w:r>
            <w:r w:rsidR="2DCC21E0" w:rsidRPr="0E3317DC">
              <w:rPr>
                <w:sz w:val="24"/>
                <w:szCs w:val="24"/>
              </w:rPr>
              <w:t xml:space="preserve"> and </w:t>
            </w:r>
            <w:r w:rsidRPr="0E3317DC">
              <w:rPr>
                <w:sz w:val="24"/>
                <w:szCs w:val="24"/>
              </w:rPr>
              <w:t xml:space="preserve">agreed at the placement agreement meeting </w:t>
            </w:r>
            <w:r w:rsidR="61392A27" w:rsidRPr="0E3317DC">
              <w:rPr>
                <w:sz w:val="24"/>
                <w:szCs w:val="24"/>
              </w:rPr>
              <w:t xml:space="preserve">and detailed in the child’s placement plan. </w:t>
            </w:r>
            <w:r w:rsidR="43492755" w:rsidRPr="0E3317DC">
              <w:rPr>
                <w:sz w:val="24"/>
                <w:szCs w:val="24"/>
              </w:rPr>
              <w:t xml:space="preserve"> Pocket money amounts</w:t>
            </w:r>
            <w:r w:rsidR="2E7EFC4A" w:rsidRPr="0E3317DC">
              <w:rPr>
                <w:sz w:val="24"/>
                <w:szCs w:val="24"/>
              </w:rPr>
              <w:t xml:space="preserve"> and frequency, along with any other arrangements including agreements for mobile phone credit etc,</w:t>
            </w:r>
            <w:r w:rsidR="43492755" w:rsidRPr="0E3317DC">
              <w:rPr>
                <w:sz w:val="24"/>
                <w:szCs w:val="24"/>
              </w:rPr>
              <w:t xml:space="preserve"> should ordinarily be in line with the local authority’s recommended amounts.</w:t>
            </w:r>
            <w:r w:rsidR="501AD41E" w:rsidRPr="0E3317DC">
              <w:rPr>
                <w:sz w:val="24"/>
                <w:szCs w:val="24"/>
              </w:rPr>
              <w:t xml:space="preserve"> This should be kept under review and any changes agreed at follow-up meetings such as child in care review meetings.</w:t>
            </w:r>
          </w:p>
          <w:p w14:paraId="48350C18" w14:textId="6CD02052" w:rsidR="7B1493A9" w:rsidRDefault="7B1493A9" w:rsidP="7B1493A9">
            <w:pPr>
              <w:widowControl w:val="0"/>
              <w:pBdr>
                <w:top w:val="nil"/>
                <w:left w:val="nil"/>
                <w:bottom w:val="nil"/>
                <w:right w:val="nil"/>
                <w:between w:val="nil"/>
              </w:pBdr>
              <w:spacing w:line="240" w:lineRule="auto"/>
              <w:rPr>
                <w:sz w:val="24"/>
                <w:szCs w:val="24"/>
              </w:rPr>
            </w:pPr>
          </w:p>
          <w:p w14:paraId="32B2852F" w14:textId="5A4F73EE" w:rsidR="00456B7C" w:rsidRDefault="0052626C" w:rsidP="0E3317DC">
            <w:pPr>
              <w:widowControl w:val="0"/>
              <w:pBdr>
                <w:top w:val="nil"/>
                <w:left w:val="nil"/>
                <w:bottom w:val="nil"/>
                <w:right w:val="nil"/>
                <w:between w:val="nil"/>
              </w:pBdr>
              <w:spacing w:line="240" w:lineRule="auto"/>
              <w:rPr>
                <w:sz w:val="24"/>
                <w:szCs w:val="24"/>
              </w:rPr>
            </w:pPr>
            <w:r w:rsidRPr="0E3317DC">
              <w:rPr>
                <w:sz w:val="24"/>
                <w:szCs w:val="24"/>
              </w:rPr>
              <w:t>The</w:t>
            </w:r>
            <w:r w:rsidR="001F3746" w:rsidRPr="0E3317DC">
              <w:rPr>
                <w:sz w:val="24"/>
                <w:szCs w:val="24"/>
              </w:rPr>
              <w:t xml:space="preserve"> following weekly rates are a guide only:</w:t>
            </w:r>
          </w:p>
          <w:p w14:paraId="05AC2C2D" w14:textId="77777777" w:rsidR="00456B7C" w:rsidRDefault="00456B7C">
            <w:pPr>
              <w:widowControl w:val="0"/>
              <w:pBdr>
                <w:top w:val="nil"/>
                <w:left w:val="nil"/>
                <w:bottom w:val="nil"/>
                <w:right w:val="nil"/>
                <w:between w:val="nil"/>
              </w:pBdr>
              <w:spacing w:line="240" w:lineRule="auto"/>
              <w:rPr>
                <w:sz w:val="24"/>
                <w:szCs w:val="24"/>
              </w:rPr>
            </w:pPr>
          </w:p>
          <w:p w14:paraId="15C10A42" w14:textId="5EC0DBAB"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5-10: £</w:t>
            </w:r>
            <w:r w:rsidR="00280DDA" w:rsidRPr="0E3317DC">
              <w:rPr>
                <w:sz w:val="24"/>
                <w:szCs w:val="24"/>
              </w:rPr>
              <w:t>5</w:t>
            </w:r>
            <w:r w:rsidR="0052626C" w:rsidRPr="0E3317DC">
              <w:rPr>
                <w:sz w:val="24"/>
                <w:szCs w:val="24"/>
              </w:rPr>
              <w:t>.00</w:t>
            </w:r>
          </w:p>
          <w:p w14:paraId="39ACDDD1" w14:textId="1E6A6A51"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11-15: £</w:t>
            </w:r>
            <w:r w:rsidR="0052626C" w:rsidRPr="0E3317DC">
              <w:rPr>
                <w:sz w:val="24"/>
                <w:szCs w:val="24"/>
              </w:rPr>
              <w:t>10.</w:t>
            </w:r>
            <w:r w:rsidR="00280DDA" w:rsidRPr="0E3317DC">
              <w:rPr>
                <w:sz w:val="24"/>
                <w:szCs w:val="24"/>
              </w:rPr>
              <w:t>00</w:t>
            </w:r>
          </w:p>
          <w:p w14:paraId="37C65ED0" w14:textId="1CCCBD42" w:rsidR="00456B7C" w:rsidRDefault="001F3746">
            <w:pPr>
              <w:widowControl w:val="0"/>
              <w:pBdr>
                <w:top w:val="nil"/>
                <w:left w:val="nil"/>
                <w:bottom w:val="nil"/>
                <w:right w:val="nil"/>
                <w:between w:val="nil"/>
              </w:pBdr>
              <w:spacing w:line="240" w:lineRule="auto"/>
              <w:rPr>
                <w:sz w:val="24"/>
                <w:szCs w:val="24"/>
              </w:rPr>
            </w:pPr>
            <w:r>
              <w:rPr>
                <w:sz w:val="24"/>
                <w:szCs w:val="24"/>
              </w:rPr>
              <w:t>16-18: £</w:t>
            </w:r>
            <w:r w:rsidR="0052626C">
              <w:rPr>
                <w:sz w:val="24"/>
                <w:szCs w:val="24"/>
              </w:rPr>
              <w:t>1</w:t>
            </w:r>
            <w:r w:rsidR="00280DDA">
              <w:rPr>
                <w:sz w:val="24"/>
                <w:szCs w:val="24"/>
              </w:rPr>
              <w:t>5</w:t>
            </w:r>
            <w:r w:rsidR="0052626C">
              <w:rPr>
                <w:sz w:val="24"/>
                <w:szCs w:val="24"/>
              </w:rPr>
              <w:t>.00</w:t>
            </w:r>
          </w:p>
          <w:p w14:paraId="50301AC4" w14:textId="77777777" w:rsidR="00456B7C" w:rsidRDefault="00456B7C">
            <w:pPr>
              <w:widowControl w:val="0"/>
              <w:pBdr>
                <w:top w:val="nil"/>
                <w:left w:val="nil"/>
                <w:bottom w:val="nil"/>
                <w:right w:val="nil"/>
                <w:between w:val="nil"/>
              </w:pBdr>
              <w:spacing w:line="240" w:lineRule="auto"/>
              <w:rPr>
                <w:sz w:val="24"/>
                <w:szCs w:val="24"/>
              </w:rPr>
            </w:pPr>
          </w:p>
        </w:tc>
      </w:tr>
      <w:tr w:rsidR="00456B7C" w14:paraId="7AA0BB2B" w14:textId="77777777" w:rsidTr="5FE7B819">
        <w:trPr>
          <w:trHeight w:val="300"/>
        </w:trPr>
        <w:tc>
          <w:tcPr>
            <w:tcW w:w="1755" w:type="dxa"/>
            <w:tcMar>
              <w:top w:w="100" w:type="dxa"/>
              <w:left w:w="100" w:type="dxa"/>
              <w:bottom w:w="100" w:type="dxa"/>
              <w:right w:w="100" w:type="dxa"/>
            </w:tcMar>
          </w:tcPr>
          <w:p w14:paraId="1F7AD805" w14:textId="77777777" w:rsidR="00456B7C" w:rsidRDefault="001F3746">
            <w:pPr>
              <w:widowControl w:val="0"/>
              <w:pBdr>
                <w:top w:val="nil"/>
                <w:left w:val="nil"/>
                <w:bottom w:val="nil"/>
                <w:right w:val="nil"/>
                <w:between w:val="nil"/>
              </w:pBdr>
              <w:spacing w:line="240" w:lineRule="auto"/>
              <w:rPr>
                <w:sz w:val="24"/>
                <w:szCs w:val="24"/>
              </w:rPr>
            </w:pPr>
            <w:r>
              <w:rPr>
                <w:sz w:val="24"/>
                <w:szCs w:val="24"/>
              </w:rPr>
              <w:t>Clothing allowance</w:t>
            </w:r>
          </w:p>
        </w:tc>
        <w:tc>
          <w:tcPr>
            <w:tcW w:w="7274" w:type="dxa"/>
            <w:tcMar>
              <w:top w:w="100" w:type="dxa"/>
              <w:left w:w="100" w:type="dxa"/>
              <w:bottom w:w="100" w:type="dxa"/>
              <w:right w:w="100" w:type="dxa"/>
            </w:tcMar>
          </w:tcPr>
          <w:p w14:paraId="46BDFF99" w14:textId="0D7A374F"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Clothing allowance must be discussed and agreed with the child’s placing local authority social </w:t>
            </w:r>
            <w:r w:rsidR="4513B00B" w:rsidRPr="0E3317DC">
              <w:rPr>
                <w:sz w:val="24"/>
                <w:szCs w:val="24"/>
              </w:rPr>
              <w:t>worker and</w:t>
            </w:r>
            <w:r w:rsidRPr="0E3317DC">
              <w:rPr>
                <w:sz w:val="24"/>
                <w:szCs w:val="24"/>
              </w:rPr>
              <w:t xml:space="preserve"> recorded in the placement plan</w:t>
            </w:r>
            <w:r w:rsidR="07BB4510" w:rsidRPr="0E3317DC">
              <w:rPr>
                <w:sz w:val="24"/>
                <w:szCs w:val="24"/>
              </w:rPr>
              <w:t>,</w:t>
            </w:r>
            <w:r w:rsidRPr="0E3317DC">
              <w:rPr>
                <w:sz w:val="24"/>
                <w:szCs w:val="24"/>
              </w:rPr>
              <w:t xml:space="preserve"> including the arrangements for spending clothing allowance (depending on the age of the child).</w:t>
            </w:r>
            <w:r w:rsidR="627203AB" w:rsidRPr="0E3317DC">
              <w:rPr>
                <w:sz w:val="24"/>
                <w:szCs w:val="24"/>
              </w:rPr>
              <w:t xml:space="preserve"> This should be kept under review and any changes agreed at follow-up meetings such as child in care review meetings.</w:t>
            </w:r>
          </w:p>
          <w:p w14:paraId="02036AE0" w14:textId="77777777" w:rsidR="00456B7C" w:rsidRDefault="00456B7C">
            <w:pPr>
              <w:widowControl w:val="0"/>
              <w:pBdr>
                <w:top w:val="nil"/>
                <w:left w:val="nil"/>
                <w:bottom w:val="nil"/>
                <w:right w:val="nil"/>
                <w:between w:val="nil"/>
              </w:pBdr>
              <w:spacing w:line="240" w:lineRule="auto"/>
              <w:rPr>
                <w:sz w:val="24"/>
                <w:szCs w:val="24"/>
              </w:rPr>
            </w:pPr>
          </w:p>
          <w:p w14:paraId="49527008" w14:textId="2C3E111B" w:rsidR="00456B7C" w:rsidRDefault="001F3746" w:rsidP="3D4D3B90">
            <w:pPr>
              <w:widowControl w:val="0"/>
              <w:pBdr>
                <w:top w:val="nil"/>
                <w:left w:val="nil"/>
                <w:bottom w:val="nil"/>
                <w:right w:val="nil"/>
                <w:between w:val="nil"/>
              </w:pBdr>
              <w:spacing w:line="240" w:lineRule="auto"/>
              <w:rPr>
                <w:sz w:val="24"/>
                <w:szCs w:val="24"/>
              </w:rPr>
            </w:pPr>
            <w:r w:rsidRPr="3D4D3B90">
              <w:rPr>
                <w:sz w:val="24"/>
                <w:szCs w:val="24"/>
              </w:rPr>
              <w:t xml:space="preserve">Foster carers are encouraged to keep receipts for clothing purchased to avoid </w:t>
            </w:r>
            <w:r w:rsidR="12E6E673" w:rsidRPr="3D4D3B90">
              <w:rPr>
                <w:sz w:val="24"/>
                <w:szCs w:val="24"/>
              </w:rPr>
              <w:t xml:space="preserve">potential </w:t>
            </w:r>
            <w:r w:rsidRPr="3D4D3B90">
              <w:rPr>
                <w:sz w:val="24"/>
                <w:szCs w:val="24"/>
              </w:rPr>
              <w:t xml:space="preserve">disputes </w:t>
            </w:r>
            <w:proofErr w:type="gramStart"/>
            <w:r w:rsidRPr="3D4D3B90">
              <w:rPr>
                <w:sz w:val="24"/>
                <w:szCs w:val="24"/>
              </w:rPr>
              <w:t>at a later date</w:t>
            </w:r>
            <w:proofErr w:type="gramEnd"/>
            <w:r w:rsidRPr="3D4D3B90">
              <w:rPr>
                <w:sz w:val="24"/>
                <w:szCs w:val="24"/>
              </w:rPr>
              <w:t>.</w:t>
            </w:r>
          </w:p>
        </w:tc>
      </w:tr>
      <w:tr w:rsidR="00456B7C" w14:paraId="6687BAE7" w14:textId="77777777" w:rsidTr="5FE7B819">
        <w:trPr>
          <w:trHeight w:val="300"/>
        </w:trPr>
        <w:tc>
          <w:tcPr>
            <w:tcW w:w="1755" w:type="dxa"/>
            <w:tcMar>
              <w:top w:w="100" w:type="dxa"/>
              <w:left w:w="100" w:type="dxa"/>
              <w:bottom w:w="100" w:type="dxa"/>
              <w:right w:w="100" w:type="dxa"/>
            </w:tcMar>
          </w:tcPr>
          <w:p w14:paraId="03395FC7" w14:textId="77777777" w:rsidR="00456B7C" w:rsidRDefault="001F3746">
            <w:pPr>
              <w:widowControl w:val="0"/>
              <w:pBdr>
                <w:top w:val="nil"/>
                <w:left w:val="nil"/>
                <w:bottom w:val="nil"/>
                <w:right w:val="nil"/>
                <w:between w:val="nil"/>
              </w:pBdr>
              <w:spacing w:line="240" w:lineRule="auto"/>
              <w:rPr>
                <w:sz w:val="24"/>
                <w:szCs w:val="24"/>
              </w:rPr>
            </w:pPr>
            <w:r>
              <w:rPr>
                <w:sz w:val="24"/>
                <w:szCs w:val="24"/>
              </w:rPr>
              <w:t>Savings allowance (for post 18 care)</w:t>
            </w:r>
          </w:p>
        </w:tc>
        <w:tc>
          <w:tcPr>
            <w:tcW w:w="7274" w:type="dxa"/>
            <w:tcMar>
              <w:top w:w="100" w:type="dxa"/>
              <w:left w:w="100" w:type="dxa"/>
              <w:bottom w:w="100" w:type="dxa"/>
              <w:right w:w="100" w:type="dxa"/>
            </w:tcMar>
          </w:tcPr>
          <w:p w14:paraId="3A3E7852" w14:textId="083922BA" w:rsidR="001F3746" w:rsidRDefault="001F3746" w:rsidP="7B1493A9">
            <w:pPr>
              <w:widowControl w:val="0"/>
              <w:pBdr>
                <w:top w:val="nil"/>
                <w:left w:val="nil"/>
                <w:bottom w:val="nil"/>
                <w:right w:val="nil"/>
                <w:between w:val="nil"/>
              </w:pBdr>
              <w:spacing w:line="240" w:lineRule="auto"/>
              <w:rPr>
                <w:sz w:val="24"/>
                <w:szCs w:val="24"/>
              </w:rPr>
            </w:pPr>
            <w:r w:rsidRPr="7B1493A9">
              <w:rPr>
                <w:sz w:val="24"/>
                <w:szCs w:val="24"/>
              </w:rPr>
              <w:t xml:space="preserve">Foster carers are required to open a separate bank/savings account for a foster child at the start of the placement. </w:t>
            </w:r>
          </w:p>
          <w:p w14:paraId="0EF36EF3" w14:textId="77777777" w:rsidR="00456B7C" w:rsidRDefault="00456B7C">
            <w:pPr>
              <w:widowControl w:val="0"/>
              <w:pBdr>
                <w:top w:val="nil"/>
                <w:left w:val="nil"/>
                <w:bottom w:val="nil"/>
                <w:right w:val="nil"/>
                <w:between w:val="nil"/>
              </w:pBdr>
              <w:spacing w:line="240" w:lineRule="auto"/>
              <w:rPr>
                <w:sz w:val="24"/>
                <w:szCs w:val="24"/>
              </w:rPr>
            </w:pPr>
          </w:p>
          <w:p w14:paraId="2BF415C7" w14:textId="77777777"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These savings are made available to the child when they leave care at the age of 18.</w:t>
            </w:r>
          </w:p>
          <w:p w14:paraId="788000F8" w14:textId="4E4D011B" w:rsidR="7B1493A9" w:rsidRDefault="7B1493A9" w:rsidP="7B1493A9">
            <w:pPr>
              <w:widowControl w:val="0"/>
              <w:pBdr>
                <w:top w:val="nil"/>
                <w:left w:val="nil"/>
                <w:bottom w:val="nil"/>
                <w:right w:val="nil"/>
                <w:between w:val="nil"/>
              </w:pBdr>
              <w:spacing w:line="240" w:lineRule="auto"/>
              <w:rPr>
                <w:sz w:val="24"/>
                <w:szCs w:val="24"/>
              </w:rPr>
            </w:pPr>
          </w:p>
          <w:p w14:paraId="2E79B775" w14:textId="78EB85D2" w:rsidR="00456B7C" w:rsidRDefault="001F3746" w:rsidP="3D4D3B90">
            <w:pPr>
              <w:widowControl w:val="0"/>
              <w:pBdr>
                <w:top w:val="nil"/>
                <w:left w:val="nil"/>
                <w:bottom w:val="nil"/>
                <w:right w:val="nil"/>
                <w:between w:val="nil"/>
              </w:pBdr>
              <w:spacing w:line="240" w:lineRule="auto"/>
              <w:rPr>
                <w:sz w:val="24"/>
                <w:szCs w:val="24"/>
              </w:rPr>
            </w:pPr>
            <w:r w:rsidRPr="3D4D3B90">
              <w:rPr>
                <w:sz w:val="24"/>
                <w:szCs w:val="24"/>
              </w:rPr>
              <w:t>The child</w:t>
            </w:r>
            <w:r w:rsidR="5109E8A3" w:rsidRPr="3D4D3B90">
              <w:rPr>
                <w:sz w:val="24"/>
                <w:szCs w:val="24"/>
              </w:rPr>
              <w:t>’s</w:t>
            </w:r>
            <w:r w:rsidRPr="3D4D3B90">
              <w:rPr>
                <w:sz w:val="24"/>
                <w:szCs w:val="24"/>
              </w:rPr>
              <w:t xml:space="preserve"> placing authority may have savings made for the child to deposit into this account</w:t>
            </w:r>
            <w:r w:rsidR="19ACEEC7" w:rsidRPr="3D4D3B90">
              <w:rPr>
                <w:sz w:val="24"/>
                <w:szCs w:val="24"/>
              </w:rPr>
              <w:t>, e.g. savings from a previous foster carer.</w:t>
            </w:r>
          </w:p>
          <w:p w14:paraId="0E7FDBD9" w14:textId="77777777" w:rsidR="00456B7C" w:rsidRDefault="00456B7C">
            <w:pPr>
              <w:widowControl w:val="0"/>
              <w:pBdr>
                <w:top w:val="nil"/>
                <w:left w:val="nil"/>
                <w:bottom w:val="nil"/>
                <w:right w:val="nil"/>
                <w:between w:val="nil"/>
              </w:pBdr>
              <w:spacing w:line="240" w:lineRule="auto"/>
              <w:rPr>
                <w:sz w:val="24"/>
                <w:szCs w:val="24"/>
              </w:rPr>
            </w:pPr>
          </w:p>
          <w:p w14:paraId="5A21CD3A" w14:textId="250A9CC0" w:rsidR="00456B7C" w:rsidRDefault="001F3746">
            <w:pPr>
              <w:widowControl w:val="0"/>
              <w:pBdr>
                <w:top w:val="nil"/>
                <w:left w:val="nil"/>
                <w:bottom w:val="nil"/>
                <w:right w:val="nil"/>
                <w:between w:val="nil"/>
              </w:pBdr>
              <w:spacing w:line="240" w:lineRule="auto"/>
              <w:rPr>
                <w:sz w:val="24"/>
                <w:szCs w:val="24"/>
              </w:rPr>
            </w:pPr>
            <w:r>
              <w:rPr>
                <w:sz w:val="24"/>
                <w:szCs w:val="24"/>
              </w:rPr>
              <w:t xml:space="preserve">Foster carers are encouraged to save £5 per week (from the fostering allowance) per </w:t>
            </w:r>
            <w:r w:rsidR="00260DE7">
              <w:rPr>
                <w:sz w:val="24"/>
                <w:szCs w:val="24"/>
              </w:rPr>
              <w:t>child</w:t>
            </w:r>
            <w:r>
              <w:rPr>
                <w:sz w:val="24"/>
                <w:szCs w:val="24"/>
              </w:rPr>
              <w:t xml:space="preserve"> for the duration of the placement.</w:t>
            </w:r>
          </w:p>
          <w:p w14:paraId="5DCB0927" w14:textId="77777777" w:rsidR="00456B7C" w:rsidRDefault="00456B7C">
            <w:pPr>
              <w:widowControl w:val="0"/>
              <w:pBdr>
                <w:top w:val="nil"/>
                <w:left w:val="nil"/>
                <w:bottom w:val="nil"/>
                <w:right w:val="nil"/>
                <w:between w:val="nil"/>
              </w:pBdr>
              <w:spacing w:line="240" w:lineRule="auto"/>
              <w:rPr>
                <w:sz w:val="24"/>
                <w:szCs w:val="24"/>
              </w:rPr>
            </w:pPr>
          </w:p>
          <w:p w14:paraId="512B0A43" w14:textId="458BD939" w:rsidR="00456B7C" w:rsidRDefault="001F3746" w:rsidP="0E3317DC">
            <w:pPr>
              <w:widowControl w:val="0"/>
              <w:pBdr>
                <w:top w:val="nil"/>
                <w:left w:val="nil"/>
                <w:bottom w:val="nil"/>
                <w:right w:val="nil"/>
                <w:between w:val="nil"/>
              </w:pBdr>
              <w:spacing w:line="240" w:lineRule="auto"/>
              <w:rPr>
                <w:sz w:val="24"/>
                <w:szCs w:val="24"/>
              </w:rPr>
            </w:pPr>
            <w:r w:rsidRPr="0E3317DC">
              <w:rPr>
                <w:sz w:val="24"/>
                <w:szCs w:val="24"/>
              </w:rPr>
              <w:t xml:space="preserve">Caldecott will set aside a minimum of £10 per week </w:t>
            </w:r>
            <w:r w:rsidR="59CBCF79" w:rsidRPr="0E3317DC">
              <w:rPr>
                <w:sz w:val="24"/>
                <w:szCs w:val="24"/>
              </w:rPr>
              <w:t xml:space="preserve">for </w:t>
            </w:r>
            <w:r w:rsidRPr="0E3317DC">
              <w:rPr>
                <w:sz w:val="24"/>
                <w:szCs w:val="24"/>
              </w:rPr>
              <w:t>each foster child placed.</w:t>
            </w:r>
          </w:p>
          <w:p w14:paraId="7B359829" w14:textId="77777777" w:rsidR="00456B7C" w:rsidRDefault="00456B7C">
            <w:pPr>
              <w:widowControl w:val="0"/>
              <w:pBdr>
                <w:top w:val="nil"/>
                <w:left w:val="nil"/>
                <w:bottom w:val="nil"/>
                <w:right w:val="nil"/>
                <w:between w:val="nil"/>
              </w:pBdr>
              <w:spacing w:line="240" w:lineRule="auto"/>
              <w:rPr>
                <w:sz w:val="24"/>
                <w:szCs w:val="24"/>
              </w:rPr>
            </w:pPr>
          </w:p>
          <w:p w14:paraId="521B4558" w14:textId="77777777" w:rsidR="00456B7C" w:rsidRDefault="001F3746">
            <w:pPr>
              <w:widowControl w:val="0"/>
              <w:pBdr>
                <w:top w:val="nil"/>
                <w:left w:val="nil"/>
                <w:bottom w:val="nil"/>
                <w:right w:val="nil"/>
                <w:between w:val="nil"/>
              </w:pBdr>
              <w:spacing w:line="240" w:lineRule="auto"/>
              <w:rPr>
                <w:sz w:val="24"/>
                <w:szCs w:val="24"/>
              </w:rPr>
            </w:pPr>
            <w:r>
              <w:rPr>
                <w:sz w:val="24"/>
                <w:szCs w:val="24"/>
              </w:rPr>
              <w:t xml:space="preserve">At the end of the placement either at 18 years or the end of the </w:t>
            </w:r>
            <w:r>
              <w:rPr>
                <w:sz w:val="24"/>
                <w:szCs w:val="24"/>
              </w:rPr>
              <w:lastRenderedPageBreak/>
              <w:t>placement (whichever is sooner) the foster carer is required to close this account and provide the local authority with the total savings amount.</w:t>
            </w:r>
          </w:p>
          <w:p w14:paraId="36FD05F7" w14:textId="1E7F36D1" w:rsidR="00456B7C" w:rsidRDefault="00456B7C" w:rsidP="0E3317DC">
            <w:pPr>
              <w:widowControl w:val="0"/>
              <w:pBdr>
                <w:top w:val="nil"/>
                <w:left w:val="nil"/>
                <w:bottom w:val="nil"/>
                <w:right w:val="nil"/>
                <w:between w:val="nil"/>
              </w:pBdr>
              <w:spacing w:line="240" w:lineRule="auto"/>
              <w:rPr>
                <w:color w:val="9900FF"/>
                <w:sz w:val="24"/>
                <w:szCs w:val="24"/>
              </w:rPr>
            </w:pPr>
          </w:p>
          <w:p w14:paraId="0753D821" w14:textId="6484A556" w:rsidR="00456B7C" w:rsidRDefault="33DA12E2" w:rsidP="0E3317DC">
            <w:pPr>
              <w:widowControl w:val="0"/>
              <w:pBdr>
                <w:top w:val="nil"/>
                <w:left w:val="nil"/>
                <w:bottom w:val="nil"/>
                <w:right w:val="nil"/>
                <w:between w:val="nil"/>
              </w:pBdr>
              <w:spacing w:line="240" w:lineRule="auto"/>
              <w:rPr>
                <w:sz w:val="24"/>
                <w:szCs w:val="24"/>
                <w:u w:val="single"/>
              </w:rPr>
            </w:pPr>
            <w:r w:rsidRPr="0E3317DC">
              <w:rPr>
                <w:sz w:val="24"/>
                <w:szCs w:val="24"/>
                <w:u w:val="single"/>
              </w:rPr>
              <w:t>Encouraging children to save:</w:t>
            </w:r>
          </w:p>
          <w:p w14:paraId="228FCD15" w14:textId="74CCBAB4" w:rsidR="00456B7C" w:rsidRDefault="33DA12E2" w:rsidP="0E3317DC">
            <w:pPr>
              <w:widowControl w:val="0"/>
              <w:pBdr>
                <w:top w:val="nil"/>
                <w:left w:val="nil"/>
                <w:bottom w:val="nil"/>
                <w:right w:val="nil"/>
                <w:between w:val="nil"/>
              </w:pBdr>
              <w:spacing w:line="240" w:lineRule="auto"/>
              <w:rPr>
                <w:sz w:val="24"/>
                <w:szCs w:val="24"/>
              </w:rPr>
            </w:pPr>
            <w:r w:rsidRPr="0E3317DC">
              <w:rPr>
                <w:sz w:val="24"/>
                <w:szCs w:val="24"/>
              </w:rPr>
              <w:t>Children should learn how to budget and part of this will be practicing by saving up for items or activities that they are able to enjoy whilst in foster care. These savings will ordinarily come out of their pocket money and/or may be added to if they undertake any additional chores or have a part time job.</w:t>
            </w:r>
            <w:r w:rsidR="043B4433" w:rsidRPr="0E3317DC">
              <w:rPr>
                <w:sz w:val="24"/>
                <w:szCs w:val="24"/>
              </w:rPr>
              <w:t xml:space="preserve"> </w:t>
            </w:r>
          </w:p>
          <w:p w14:paraId="3A0ADE1C" w14:textId="41B4EA2B" w:rsidR="00456B7C" w:rsidRDefault="00456B7C" w:rsidP="0E3317DC">
            <w:pPr>
              <w:widowControl w:val="0"/>
              <w:pBdr>
                <w:top w:val="nil"/>
                <w:left w:val="nil"/>
                <w:bottom w:val="nil"/>
                <w:right w:val="nil"/>
                <w:between w:val="nil"/>
              </w:pBdr>
              <w:spacing w:line="240" w:lineRule="auto"/>
              <w:rPr>
                <w:sz w:val="24"/>
                <w:szCs w:val="24"/>
              </w:rPr>
            </w:pPr>
          </w:p>
          <w:p w14:paraId="7B4022E6" w14:textId="259C5DAB" w:rsidR="00456B7C" w:rsidRDefault="043B4433" w:rsidP="0E3317DC">
            <w:pPr>
              <w:widowControl w:val="0"/>
              <w:pBdr>
                <w:top w:val="nil"/>
                <w:left w:val="nil"/>
                <w:bottom w:val="nil"/>
                <w:right w:val="nil"/>
                <w:between w:val="nil"/>
              </w:pBdr>
              <w:spacing w:line="240" w:lineRule="auto"/>
              <w:rPr>
                <w:sz w:val="24"/>
                <w:szCs w:val="24"/>
              </w:rPr>
            </w:pPr>
            <w:r w:rsidRPr="0E3317DC">
              <w:rPr>
                <w:sz w:val="24"/>
                <w:szCs w:val="24"/>
              </w:rPr>
              <w:t>Foster carers are expected to promote, support, and encourage the child to develop financial capability skills in learning how to manage money, develop good savings habits a</w:t>
            </w:r>
            <w:r w:rsidR="765AD4BF" w:rsidRPr="0E3317DC">
              <w:rPr>
                <w:sz w:val="24"/>
                <w:szCs w:val="24"/>
              </w:rPr>
              <w:t>n</w:t>
            </w:r>
            <w:r w:rsidRPr="0E3317DC">
              <w:rPr>
                <w:sz w:val="24"/>
                <w:szCs w:val="24"/>
              </w:rPr>
              <w:t>d have savings available to them when they le</w:t>
            </w:r>
            <w:r w:rsidR="4BDDBEA1" w:rsidRPr="0E3317DC">
              <w:rPr>
                <w:sz w:val="24"/>
                <w:szCs w:val="24"/>
              </w:rPr>
              <w:t>ave care.</w:t>
            </w:r>
          </w:p>
        </w:tc>
      </w:tr>
      <w:tr w:rsidR="0E3317DC" w14:paraId="3211EB8A" w14:textId="77777777" w:rsidTr="5FE7B819">
        <w:trPr>
          <w:trHeight w:val="300"/>
        </w:trPr>
        <w:tc>
          <w:tcPr>
            <w:tcW w:w="1755" w:type="dxa"/>
            <w:tcMar>
              <w:top w:w="100" w:type="dxa"/>
              <w:left w:w="100" w:type="dxa"/>
              <w:bottom w:w="100" w:type="dxa"/>
              <w:right w:w="100" w:type="dxa"/>
            </w:tcMar>
          </w:tcPr>
          <w:p w14:paraId="5D80EE76" w14:textId="300E6577" w:rsidR="7823C5B1" w:rsidRDefault="7823C5B1" w:rsidP="0E3317DC">
            <w:pPr>
              <w:spacing w:line="240" w:lineRule="auto"/>
              <w:rPr>
                <w:sz w:val="24"/>
                <w:szCs w:val="24"/>
              </w:rPr>
            </w:pPr>
            <w:r w:rsidRPr="0E3317DC">
              <w:rPr>
                <w:sz w:val="24"/>
                <w:szCs w:val="24"/>
              </w:rPr>
              <w:lastRenderedPageBreak/>
              <w:t>Preparation for independence</w:t>
            </w:r>
          </w:p>
        </w:tc>
        <w:tc>
          <w:tcPr>
            <w:tcW w:w="7274" w:type="dxa"/>
            <w:tcMar>
              <w:top w:w="100" w:type="dxa"/>
              <w:left w:w="100" w:type="dxa"/>
              <w:bottom w:w="100" w:type="dxa"/>
              <w:right w:w="100" w:type="dxa"/>
            </w:tcMar>
          </w:tcPr>
          <w:p w14:paraId="3B339BD9" w14:textId="1B737A9C" w:rsidR="7823C5B1" w:rsidRDefault="7823C5B1" w:rsidP="0E3317DC">
            <w:pPr>
              <w:spacing w:line="240" w:lineRule="auto"/>
              <w:rPr>
                <w:sz w:val="24"/>
                <w:szCs w:val="24"/>
              </w:rPr>
            </w:pPr>
            <w:r w:rsidRPr="0E3317DC">
              <w:rPr>
                <w:sz w:val="24"/>
                <w:szCs w:val="24"/>
              </w:rPr>
              <w:t xml:space="preserve">Foster carers are expected to provide support to the young person to prepare for independent living, in accordance with their pathway plan, working alongside other organisations to support the personal development of the young person. </w:t>
            </w:r>
          </w:p>
          <w:p w14:paraId="22A207B0" w14:textId="4682AC4B" w:rsidR="0E3317DC" w:rsidRDefault="0E3317DC" w:rsidP="0E3317DC">
            <w:pPr>
              <w:spacing w:line="240" w:lineRule="auto"/>
              <w:rPr>
                <w:sz w:val="24"/>
                <w:szCs w:val="24"/>
              </w:rPr>
            </w:pPr>
          </w:p>
          <w:p w14:paraId="0680E4C9" w14:textId="6E562092" w:rsidR="7823C5B1" w:rsidRDefault="7823C5B1" w:rsidP="0E3317DC">
            <w:pPr>
              <w:spacing w:line="240" w:lineRule="auto"/>
              <w:rPr>
                <w:sz w:val="24"/>
                <w:szCs w:val="24"/>
              </w:rPr>
            </w:pPr>
            <w:r w:rsidRPr="0E3317DC">
              <w:rPr>
                <w:sz w:val="24"/>
                <w:szCs w:val="24"/>
              </w:rPr>
              <w:t>This includes</w:t>
            </w:r>
            <w:r w:rsidR="0B93A6C0" w:rsidRPr="0E3317DC">
              <w:rPr>
                <w:sz w:val="24"/>
                <w:szCs w:val="24"/>
              </w:rPr>
              <w:t>, but is not limited to:</w:t>
            </w:r>
          </w:p>
          <w:p w14:paraId="5641714A" w14:textId="19BDD624" w:rsidR="0B93A6C0" w:rsidRDefault="0B93A6C0" w:rsidP="0E3317DC">
            <w:pPr>
              <w:pStyle w:val="ListParagraph"/>
              <w:numPr>
                <w:ilvl w:val="0"/>
                <w:numId w:val="1"/>
              </w:numPr>
              <w:spacing w:line="240" w:lineRule="auto"/>
              <w:rPr>
                <w:sz w:val="24"/>
                <w:szCs w:val="24"/>
              </w:rPr>
            </w:pPr>
            <w:r w:rsidRPr="0E3317DC">
              <w:rPr>
                <w:sz w:val="24"/>
                <w:szCs w:val="24"/>
              </w:rPr>
              <w:t>Teaching and supporting the young person to develop their life skills and ability including shopping, buying, cooking, and keeping food; washing clothes, and understanding and taking responsibility t</w:t>
            </w:r>
            <w:r w:rsidR="37381B81" w:rsidRPr="0E3317DC">
              <w:rPr>
                <w:sz w:val="24"/>
                <w:szCs w:val="24"/>
              </w:rPr>
              <w:t>o undertake personal self-care.</w:t>
            </w:r>
          </w:p>
          <w:p w14:paraId="07392772" w14:textId="030286AA" w:rsidR="37381B81" w:rsidRDefault="37381B81" w:rsidP="0E3317DC">
            <w:pPr>
              <w:pStyle w:val="ListParagraph"/>
              <w:numPr>
                <w:ilvl w:val="0"/>
                <w:numId w:val="1"/>
              </w:numPr>
              <w:spacing w:line="240" w:lineRule="auto"/>
              <w:rPr>
                <w:sz w:val="24"/>
                <w:szCs w:val="24"/>
              </w:rPr>
            </w:pPr>
            <w:r w:rsidRPr="0E3317DC">
              <w:rPr>
                <w:sz w:val="24"/>
                <w:szCs w:val="24"/>
              </w:rPr>
              <w:t>Setting up bank accounts.</w:t>
            </w:r>
          </w:p>
          <w:p w14:paraId="61A39FD0" w14:textId="02180E3A" w:rsidR="37381B81" w:rsidRDefault="37381B81" w:rsidP="0E3317DC">
            <w:pPr>
              <w:pStyle w:val="ListParagraph"/>
              <w:numPr>
                <w:ilvl w:val="0"/>
                <w:numId w:val="1"/>
              </w:numPr>
              <w:spacing w:line="240" w:lineRule="auto"/>
              <w:rPr>
                <w:sz w:val="24"/>
                <w:szCs w:val="24"/>
              </w:rPr>
            </w:pPr>
            <w:r w:rsidRPr="0E3317DC">
              <w:rPr>
                <w:sz w:val="24"/>
                <w:szCs w:val="24"/>
              </w:rPr>
              <w:t>Assisting them to manage their finances appropriately and develop financial capability.</w:t>
            </w:r>
          </w:p>
          <w:p w14:paraId="4C9A82CD" w14:textId="3C220349" w:rsidR="37381B81" w:rsidRDefault="37381B81" w:rsidP="0E3317DC">
            <w:pPr>
              <w:pStyle w:val="ListParagraph"/>
              <w:numPr>
                <w:ilvl w:val="0"/>
                <w:numId w:val="1"/>
              </w:numPr>
              <w:spacing w:line="240" w:lineRule="auto"/>
              <w:rPr>
                <w:sz w:val="24"/>
                <w:szCs w:val="24"/>
              </w:rPr>
            </w:pPr>
            <w:r w:rsidRPr="0E3317DC">
              <w:rPr>
                <w:sz w:val="24"/>
                <w:szCs w:val="24"/>
              </w:rPr>
              <w:t>All transport from the foster home to and from college including training courses, apprenticeships and/or work up to 300 miles per month. For further information please refer to the transport section above.</w:t>
            </w:r>
          </w:p>
          <w:p w14:paraId="0A050FDF" w14:textId="380D6E5F" w:rsidR="2AB45C7E" w:rsidRDefault="2AB45C7E" w:rsidP="0E3317DC">
            <w:pPr>
              <w:pStyle w:val="ListParagraph"/>
              <w:numPr>
                <w:ilvl w:val="0"/>
                <w:numId w:val="1"/>
              </w:numPr>
              <w:spacing w:line="240" w:lineRule="auto"/>
              <w:rPr>
                <w:sz w:val="24"/>
                <w:szCs w:val="24"/>
              </w:rPr>
            </w:pPr>
            <w:r w:rsidRPr="0E3317DC">
              <w:rPr>
                <w:sz w:val="24"/>
                <w:szCs w:val="24"/>
              </w:rPr>
              <w:t>Assistance in looking for suitable jobs, further training and education.</w:t>
            </w:r>
          </w:p>
          <w:p w14:paraId="6762CAF9" w14:textId="4DA0926A" w:rsidR="2AB45C7E" w:rsidRDefault="2AB45C7E" w:rsidP="0E3317DC">
            <w:pPr>
              <w:pStyle w:val="ListParagraph"/>
              <w:numPr>
                <w:ilvl w:val="0"/>
                <w:numId w:val="1"/>
              </w:numPr>
              <w:spacing w:line="240" w:lineRule="auto"/>
              <w:rPr>
                <w:sz w:val="24"/>
                <w:szCs w:val="24"/>
              </w:rPr>
            </w:pPr>
            <w:r w:rsidRPr="0E3317DC">
              <w:rPr>
                <w:sz w:val="24"/>
                <w:szCs w:val="24"/>
              </w:rPr>
              <w:t>Support the young person to find suitable accommodation when leaving care, working with the Council to do so.</w:t>
            </w:r>
          </w:p>
          <w:p w14:paraId="0B61F27B" w14:textId="2B68A8CF" w:rsidR="2AB45C7E" w:rsidRDefault="2AB45C7E" w:rsidP="0E3317DC">
            <w:pPr>
              <w:pStyle w:val="ListParagraph"/>
              <w:numPr>
                <w:ilvl w:val="0"/>
                <w:numId w:val="1"/>
              </w:numPr>
              <w:spacing w:line="240" w:lineRule="auto"/>
              <w:rPr>
                <w:sz w:val="24"/>
                <w:szCs w:val="24"/>
              </w:rPr>
            </w:pPr>
            <w:r w:rsidRPr="0E3317DC">
              <w:rPr>
                <w:sz w:val="24"/>
                <w:szCs w:val="24"/>
              </w:rPr>
              <w:t>Placement transition to supported lodging or other arrangement once the young person turns 18 years.</w:t>
            </w:r>
          </w:p>
          <w:p w14:paraId="32F38867" w14:textId="2EC38A90" w:rsidR="2AB45C7E" w:rsidRDefault="2AB45C7E" w:rsidP="0E3317DC">
            <w:pPr>
              <w:pStyle w:val="ListParagraph"/>
              <w:numPr>
                <w:ilvl w:val="0"/>
                <w:numId w:val="1"/>
              </w:numPr>
              <w:spacing w:line="240" w:lineRule="auto"/>
              <w:rPr>
                <w:sz w:val="24"/>
                <w:szCs w:val="24"/>
              </w:rPr>
            </w:pPr>
            <w:r w:rsidRPr="0E3317DC">
              <w:rPr>
                <w:sz w:val="24"/>
                <w:szCs w:val="24"/>
              </w:rPr>
              <w:t>Support the young person to be able to develop the necessary skills to live and participate in the community.</w:t>
            </w:r>
          </w:p>
        </w:tc>
      </w:tr>
    </w:tbl>
    <w:p w14:paraId="001A18BF" w14:textId="77777777" w:rsidR="00456B7C" w:rsidRDefault="00456B7C">
      <w:pPr>
        <w:pBdr>
          <w:top w:val="nil"/>
          <w:left w:val="nil"/>
          <w:bottom w:val="nil"/>
          <w:right w:val="nil"/>
          <w:between w:val="nil"/>
        </w:pBdr>
        <w:rPr>
          <w:sz w:val="24"/>
          <w:szCs w:val="24"/>
        </w:rPr>
      </w:pPr>
    </w:p>
    <w:p w14:paraId="04340F4A" w14:textId="77777777" w:rsidR="00456B7C" w:rsidRDefault="00456B7C"/>
    <w:sectPr w:rsidR="00456B7C">
      <w:headerReference w:type="default" r:id="rId8"/>
      <w:foot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CD82" w14:textId="77777777" w:rsidR="00B21A97" w:rsidRDefault="00B21A97">
      <w:pPr>
        <w:spacing w:line="240" w:lineRule="auto"/>
      </w:pPr>
      <w:r>
        <w:separator/>
      </w:r>
    </w:p>
  </w:endnote>
  <w:endnote w:type="continuationSeparator" w:id="0">
    <w:p w14:paraId="081714B3" w14:textId="77777777" w:rsidR="00B21A97" w:rsidRDefault="00B21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93C4" w14:textId="3AA89406" w:rsidR="00C95B69" w:rsidRDefault="00C95B69">
    <w:pPr>
      <w:pStyle w:val="Footer"/>
    </w:pPr>
    <w:r>
      <w:t>Dated: 23.10.2025</w:t>
    </w:r>
  </w:p>
  <w:p w14:paraId="3ABDE129" w14:textId="4BEC3DBF" w:rsidR="00456B7C" w:rsidRDefault="00456B7C">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D22E" w14:textId="77777777" w:rsidR="00B21A97" w:rsidRDefault="00B21A97">
      <w:pPr>
        <w:spacing w:line="240" w:lineRule="auto"/>
      </w:pPr>
      <w:r>
        <w:separator/>
      </w:r>
    </w:p>
  </w:footnote>
  <w:footnote w:type="continuationSeparator" w:id="0">
    <w:p w14:paraId="0D0F2FD9" w14:textId="77777777" w:rsidR="00B21A97" w:rsidRDefault="00B21A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CF84" w14:textId="77777777" w:rsidR="00456B7C" w:rsidRDefault="00456B7C">
    <w:pPr>
      <w:pBdr>
        <w:top w:val="nil"/>
        <w:left w:val="nil"/>
        <w:bottom w:val="nil"/>
        <w:right w:val="nil"/>
        <w:between w:val="nil"/>
      </w:pBdr>
      <w:jc w:val="center"/>
    </w:pPr>
  </w:p>
  <w:p w14:paraId="6D4AD397" w14:textId="77777777" w:rsidR="00456B7C" w:rsidRDefault="001F3746">
    <w:pPr>
      <w:pBdr>
        <w:top w:val="nil"/>
        <w:left w:val="nil"/>
        <w:bottom w:val="nil"/>
        <w:right w:val="nil"/>
        <w:between w:val="nil"/>
      </w:pBdr>
      <w:jc w:val="center"/>
    </w:pPr>
    <w:r>
      <w:rPr>
        <w:noProof/>
      </w:rPr>
      <w:drawing>
        <wp:inline distT="114300" distB="114300" distL="114300" distR="114300" wp14:anchorId="2D167AD8" wp14:editId="52736C56">
          <wp:extent cx="3833813" cy="1216376"/>
          <wp:effectExtent l="0" t="0" r="0" b="0"/>
          <wp:docPr id="1" name="image1.jpg" descr="aodocs_domain_caldecottfostering.co.uk&#10;aodocs_library_PLnUV7D119lNDt3nMC&#10;aodocs_title_Caldecott Fostering Logo.jpg&#10;aodocs_folder_0BwFmElweIEqxOHI4TnRIRy1TY3M&#10;aodocs_folder_0B6hcpQri3J7zSWVnTFZnMEJmYTQ&#10;aodocs_folder_0B6hcpQri3J7zTDhhXzZZSXV0SHc&#10;"/>
          <wp:cNvGraphicFramePr/>
          <a:graphic xmlns:a="http://schemas.openxmlformats.org/drawingml/2006/main">
            <a:graphicData uri="http://schemas.openxmlformats.org/drawingml/2006/picture">
              <pic:pic xmlns:pic="http://schemas.openxmlformats.org/drawingml/2006/picture">
                <pic:nvPicPr>
                  <pic:cNvPr id="0" name="image1.jpg" descr="aodocs_domain_caldecottfostering.co.uk&#10;aodocs_library_PLnUV7D119lNDt3nMC&#10;aodocs_title_Caldecott Fostering Logo.jpg&#10;aodocs_folder_0BwFmElweIEqxOHI4TnRIRy1TY3M&#10;aodocs_folder_0B6hcpQri3J7zSWVnTFZnMEJmYTQ&#10;aodocs_folder_0B6hcpQri3J7zTDhhXzZZSXV0SHc&#10;"/>
                  <pic:cNvPicPr preferRelativeResize="0"/>
                </pic:nvPicPr>
                <pic:blipFill>
                  <a:blip r:embed="rId1"/>
                  <a:srcRect/>
                  <a:stretch>
                    <a:fillRect/>
                  </a:stretch>
                </pic:blipFill>
                <pic:spPr>
                  <a:xfrm>
                    <a:off x="0" y="0"/>
                    <a:ext cx="3833813" cy="1216376"/>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A8q0Hpb1" int2:invalidationBookmarkName="" int2:hashCode="5SZuDWLT2uOB3T" int2:id="qPn7Lh3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468"/>
    <w:multiLevelType w:val="hybridMultilevel"/>
    <w:tmpl w:val="B9FEB792"/>
    <w:lvl w:ilvl="0" w:tplc="EDB00FAA">
      <w:start w:val="1"/>
      <w:numFmt w:val="bullet"/>
      <w:lvlText w:val=""/>
      <w:lvlJc w:val="left"/>
      <w:pPr>
        <w:ind w:left="720" w:hanging="360"/>
      </w:pPr>
      <w:rPr>
        <w:rFonts w:ascii="Symbol" w:hAnsi="Symbol" w:hint="default"/>
      </w:rPr>
    </w:lvl>
    <w:lvl w:ilvl="1" w:tplc="3DCAFC7C">
      <w:start w:val="1"/>
      <w:numFmt w:val="bullet"/>
      <w:lvlText w:val="o"/>
      <w:lvlJc w:val="left"/>
      <w:pPr>
        <w:ind w:left="1440" w:hanging="360"/>
      </w:pPr>
      <w:rPr>
        <w:rFonts w:ascii="Courier New" w:hAnsi="Courier New" w:hint="default"/>
      </w:rPr>
    </w:lvl>
    <w:lvl w:ilvl="2" w:tplc="E72AC392">
      <w:start w:val="1"/>
      <w:numFmt w:val="bullet"/>
      <w:lvlText w:val=""/>
      <w:lvlJc w:val="left"/>
      <w:pPr>
        <w:ind w:left="2160" w:hanging="360"/>
      </w:pPr>
      <w:rPr>
        <w:rFonts w:ascii="Wingdings" w:hAnsi="Wingdings" w:hint="default"/>
      </w:rPr>
    </w:lvl>
    <w:lvl w:ilvl="3" w:tplc="46A45180">
      <w:start w:val="1"/>
      <w:numFmt w:val="bullet"/>
      <w:lvlText w:val=""/>
      <w:lvlJc w:val="left"/>
      <w:pPr>
        <w:ind w:left="2880" w:hanging="360"/>
      </w:pPr>
      <w:rPr>
        <w:rFonts w:ascii="Symbol" w:hAnsi="Symbol" w:hint="default"/>
      </w:rPr>
    </w:lvl>
    <w:lvl w:ilvl="4" w:tplc="F4A87CDE">
      <w:start w:val="1"/>
      <w:numFmt w:val="bullet"/>
      <w:lvlText w:val="o"/>
      <w:lvlJc w:val="left"/>
      <w:pPr>
        <w:ind w:left="3600" w:hanging="360"/>
      </w:pPr>
      <w:rPr>
        <w:rFonts w:ascii="Courier New" w:hAnsi="Courier New" w:hint="default"/>
      </w:rPr>
    </w:lvl>
    <w:lvl w:ilvl="5" w:tplc="BA668A18">
      <w:start w:val="1"/>
      <w:numFmt w:val="bullet"/>
      <w:lvlText w:val=""/>
      <w:lvlJc w:val="left"/>
      <w:pPr>
        <w:ind w:left="4320" w:hanging="360"/>
      </w:pPr>
      <w:rPr>
        <w:rFonts w:ascii="Wingdings" w:hAnsi="Wingdings" w:hint="default"/>
      </w:rPr>
    </w:lvl>
    <w:lvl w:ilvl="6" w:tplc="57688EF8">
      <w:start w:val="1"/>
      <w:numFmt w:val="bullet"/>
      <w:lvlText w:val=""/>
      <w:lvlJc w:val="left"/>
      <w:pPr>
        <w:ind w:left="5040" w:hanging="360"/>
      </w:pPr>
      <w:rPr>
        <w:rFonts w:ascii="Symbol" w:hAnsi="Symbol" w:hint="default"/>
      </w:rPr>
    </w:lvl>
    <w:lvl w:ilvl="7" w:tplc="62DE3822">
      <w:start w:val="1"/>
      <w:numFmt w:val="bullet"/>
      <w:lvlText w:val="o"/>
      <w:lvlJc w:val="left"/>
      <w:pPr>
        <w:ind w:left="5760" w:hanging="360"/>
      </w:pPr>
      <w:rPr>
        <w:rFonts w:ascii="Courier New" w:hAnsi="Courier New" w:hint="default"/>
      </w:rPr>
    </w:lvl>
    <w:lvl w:ilvl="8" w:tplc="DDD600C8">
      <w:start w:val="1"/>
      <w:numFmt w:val="bullet"/>
      <w:lvlText w:val=""/>
      <w:lvlJc w:val="left"/>
      <w:pPr>
        <w:ind w:left="6480" w:hanging="360"/>
      </w:pPr>
      <w:rPr>
        <w:rFonts w:ascii="Wingdings" w:hAnsi="Wingdings" w:hint="default"/>
      </w:rPr>
    </w:lvl>
  </w:abstractNum>
  <w:abstractNum w:abstractNumId="1" w15:restartNumberingAfterBreak="0">
    <w:nsid w:val="1EF30955"/>
    <w:multiLevelType w:val="multilevel"/>
    <w:tmpl w:val="55E46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56A1AD"/>
    <w:multiLevelType w:val="hybridMultilevel"/>
    <w:tmpl w:val="BF46511C"/>
    <w:lvl w:ilvl="0" w:tplc="3580ED58">
      <w:start w:val="1"/>
      <w:numFmt w:val="bullet"/>
      <w:lvlText w:val=""/>
      <w:lvlJc w:val="left"/>
      <w:pPr>
        <w:ind w:left="720" w:hanging="360"/>
      </w:pPr>
      <w:rPr>
        <w:rFonts w:ascii="Symbol" w:hAnsi="Symbol" w:hint="default"/>
      </w:rPr>
    </w:lvl>
    <w:lvl w:ilvl="1" w:tplc="F52C6028">
      <w:start w:val="1"/>
      <w:numFmt w:val="bullet"/>
      <w:lvlText w:val="o"/>
      <w:lvlJc w:val="left"/>
      <w:pPr>
        <w:ind w:left="1440" w:hanging="360"/>
      </w:pPr>
      <w:rPr>
        <w:rFonts w:ascii="Courier New" w:hAnsi="Courier New" w:hint="default"/>
      </w:rPr>
    </w:lvl>
    <w:lvl w:ilvl="2" w:tplc="5616F0B4">
      <w:start w:val="1"/>
      <w:numFmt w:val="bullet"/>
      <w:lvlText w:val=""/>
      <w:lvlJc w:val="left"/>
      <w:pPr>
        <w:ind w:left="2160" w:hanging="360"/>
      </w:pPr>
      <w:rPr>
        <w:rFonts w:ascii="Wingdings" w:hAnsi="Wingdings" w:hint="default"/>
      </w:rPr>
    </w:lvl>
    <w:lvl w:ilvl="3" w:tplc="B6381036">
      <w:start w:val="1"/>
      <w:numFmt w:val="bullet"/>
      <w:lvlText w:val=""/>
      <w:lvlJc w:val="left"/>
      <w:pPr>
        <w:ind w:left="2880" w:hanging="360"/>
      </w:pPr>
      <w:rPr>
        <w:rFonts w:ascii="Symbol" w:hAnsi="Symbol" w:hint="default"/>
      </w:rPr>
    </w:lvl>
    <w:lvl w:ilvl="4" w:tplc="268658B6">
      <w:start w:val="1"/>
      <w:numFmt w:val="bullet"/>
      <w:lvlText w:val="o"/>
      <w:lvlJc w:val="left"/>
      <w:pPr>
        <w:ind w:left="3600" w:hanging="360"/>
      </w:pPr>
      <w:rPr>
        <w:rFonts w:ascii="Courier New" w:hAnsi="Courier New" w:hint="default"/>
      </w:rPr>
    </w:lvl>
    <w:lvl w:ilvl="5" w:tplc="B5A63CC4">
      <w:start w:val="1"/>
      <w:numFmt w:val="bullet"/>
      <w:lvlText w:val=""/>
      <w:lvlJc w:val="left"/>
      <w:pPr>
        <w:ind w:left="4320" w:hanging="360"/>
      </w:pPr>
      <w:rPr>
        <w:rFonts w:ascii="Wingdings" w:hAnsi="Wingdings" w:hint="default"/>
      </w:rPr>
    </w:lvl>
    <w:lvl w:ilvl="6" w:tplc="9A9A8994">
      <w:start w:val="1"/>
      <w:numFmt w:val="bullet"/>
      <w:lvlText w:val=""/>
      <w:lvlJc w:val="left"/>
      <w:pPr>
        <w:ind w:left="5040" w:hanging="360"/>
      </w:pPr>
      <w:rPr>
        <w:rFonts w:ascii="Symbol" w:hAnsi="Symbol" w:hint="default"/>
      </w:rPr>
    </w:lvl>
    <w:lvl w:ilvl="7" w:tplc="65C829CA">
      <w:start w:val="1"/>
      <w:numFmt w:val="bullet"/>
      <w:lvlText w:val="o"/>
      <w:lvlJc w:val="left"/>
      <w:pPr>
        <w:ind w:left="5760" w:hanging="360"/>
      </w:pPr>
      <w:rPr>
        <w:rFonts w:ascii="Courier New" w:hAnsi="Courier New" w:hint="default"/>
      </w:rPr>
    </w:lvl>
    <w:lvl w:ilvl="8" w:tplc="85D60B38">
      <w:start w:val="1"/>
      <w:numFmt w:val="bullet"/>
      <w:lvlText w:val=""/>
      <w:lvlJc w:val="left"/>
      <w:pPr>
        <w:ind w:left="6480" w:hanging="360"/>
      </w:pPr>
      <w:rPr>
        <w:rFonts w:ascii="Wingdings" w:hAnsi="Wingdings" w:hint="default"/>
      </w:rPr>
    </w:lvl>
  </w:abstractNum>
  <w:abstractNum w:abstractNumId="3" w15:restartNumberingAfterBreak="0">
    <w:nsid w:val="2E317BB3"/>
    <w:multiLevelType w:val="hybridMultilevel"/>
    <w:tmpl w:val="A3A8FF86"/>
    <w:lvl w:ilvl="0" w:tplc="8006D458">
      <w:start w:val="1"/>
      <w:numFmt w:val="bullet"/>
      <w:lvlText w:val=""/>
      <w:lvlJc w:val="left"/>
      <w:pPr>
        <w:ind w:left="720" w:hanging="360"/>
      </w:pPr>
      <w:rPr>
        <w:rFonts w:ascii="Symbol" w:hAnsi="Symbol" w:hint="default"/>
      </w:rPr>
    </w:lvl>
    <w:lvl w:ilvl="1" w:tplc="B29C9FCA">
      <w:start w:val="1"/>
      <w:numFmt w:val="bullet"/>
      <w:lvlText w:val="o"/>
      <w:lvlJc w:val="left"/>
      <w:pPr>
        <w:ind w:left="1440" w:hanging="360"/>
      </w:pPr>
      <w:rPr>
        <w:rFonts w:ascii="Courier New" w:hAnsi="Courier New" w:hint="default"/>
      </w:rPr>
    </w:lvl>
    <w:lvl w:ilvl="2" w:tplc="9D24D838">
      <w:start w:val="1"/>
      <w:numFmt w:val="bullet"/>
      <w:lvlText w:val=""/>
      <w:lvlJc w:val="left"/>
      <w:pPr>
        <w:ind w:left="2160" w:hanging="360"/>
      </w:pPr>
      <w:rPr>
        <w:rFonts w:ascii="Wingdings" w:hAnsi="Wingdings" w:hint="default"/>
      </w:rPr>
    </w:lvl>
    <w:lvl w:ilvl="3" w:tplc="91A04866">
      <w:start w:val="1"/>
      <w:numFmt w:val="bullet"/>
      <w:lvlText w:val=""/>
      <w:lvlJc w:val="left"/>
      <w:pPr>
        <w:ind w:left="2880" w:hanging="360"/>
      </w:pPr>
      <w:rPr>
        <w:rFonts w:ascii="Symbol" w:hAnsi="Symbol" w:hint="default"/>
      </w:rPr>
    </w:lvl>
    <w:lvl w:ilvl="4" w:tplc="E858F660">
      <w:start w:val="1"/>
      <w:numFmt w:val="bullet"/>
      <w:lvlText w:val="o"/>
      <w:lvlJc w:val="left"/>
      <w:pPr>
        <w:ind w:left="3600" w:hanging="360"/>
      </w:pPr>
      <w:rPr>
        <w:rFonts w:ascii="Courier New" w:hAnsi="Courier New" w:hint="default"/>
      </w:rPr>
    </w:lvl>
    <w:lvl w:ilvl="5" w:tplc="8938AB22">
      <w:start w:val="1"/>
      <w:numFmt w:val="bullet"/>
      <w:lvlText w:val=""/>
      <w:lvlJc w:val="left"/>
      <w:pPr>
        <w:ind w:left="4320" w:hanging="360"/>
      </w:pPr>
      <w:rPr>
        <w:rFonts w:ascii="Wingdings" w:hAnsi="Wingdings" w:hint="default"/>
      </w:rPr>
    </w:lvl>
    <w:lvl w:ilvl="6" w:tplc="CDA862D8">
      <w:start w:val="1"/>
      <w:numFmt w:val="bullet"/>
      <w:lvlText w:val=""/>
      <w:lvlJc w:val="left"/>
      <w:pPr>
        <w:ind w:left="5040" w:hanging="360"/>
      </w:pPr>
      <w:rPr>
        <w:rFonts w:ascii="Symbol" w:hAnsi="Symbol" w:hint="default"/>
      </w:rPr>
    </w:lvl>
    <w:lvl w:ilvl="7" w:tplc="7F346DC4">
      <w:start w:val="1"/>
      <w:numFmt w:val="bullet"/>
      <w:lvlText w:val="o"/>
      <w:lvlJc w:val="left"/>
      <w:pPr>
        <w:ind w:left="5760" w:hanging="360"/>
      </w:pPr>
      <w:rPr>
        <w:rFonts w:ascii="Courier New" w:hAnsi="Courier New" w:hint="default"/>
      </w:rPr>
    </w:lvl>
    <w:lvl w:ilvl="8" w:tplc="8132FE88">
      <w:start w:val="1"/>
      <w:numFmt w:val="bullet"/>
      <w:lvlText w:val=""/>
      <w:lvlJc w:val="left"/>
      <w:pPr>
        <w:ind w:left="6480" w:hanging="360"/>
      </w:pPr>
      <w:rPr>
        <w:rFonts w:ascii="Wingdings" w:hAnsi="Wingdings" w:hint="default"/>
      </w:rPr>
    </w:lvl>
  </w:abstractNum>
  <w:abstractNum w:abstractNumId="4" w15:restartNumberingAfterBreak="0">
    <w:nsid w:val="307FF6B8"/>
    <w:multiLevelType w:val="hybridMultilevel"/>
    <w:tmpl w:val="598808BE"/>
    <w:lvl w:ilvl="0" w:tplc="E5383D4A">
      <w:start w:val="1"/>
      <w:numFmt w:val="bullet"/>
      <w:lvlText w:val=""/>
      <w:lvlJc w:val="left"/>
      <w:pPr>
        <w:ind w:left="720" w:hanging="360"/>
      </w:pPr>
      <w:rPr>
        <w:rFonts w:ascii="Symbol" w:hAnsi="Symbol" w:hint="default"/>
      </w:rPr>
    </w:lvl>
    <w:lvl w:ilvl="1" w:tplc="9C8C1024">
      <w:start w:val="1"/>
      <w:numFmt w:val="bullet"/>
      <w:lvlText w:val="o"/>
      <w:lvlJc w:val="left"/>
      <w:pPr>
        <w:ind w:left="1440" w:hanging="360"/>
      </w:pPr>
      <w:rPr>
        <w:rFonts w:ascii="Courier New" w:hAnsi="Courier New" w:hint="default"/>
      </w:rPr>
    </w:lvl>
    <w:lvl w:ilvl="2" w:tplc="B3F2FC2E">
      <w:start w:val="1"/>
      <w:numFmt w:val="bullet"/>
      <w:lvlText w:val=""/>
      <w:lvlJc w:val="left"/>
      <w:pPr>
        <w:ind w:left="2160" w:hanging="360"/>
      </w:pPr>
      <w:rPr>
        <w:rFonts w:ascii="Wingdings" w:hAnsi="Wingdings" w:hint="default"/>
      </w:rPr>
    </w:lvl>
    <w:lvl w:ilvl="3" w:tplc="27100342">
      <w:start w:val="1"/>
      <w:numFmt w:val="bullet"/>
      <w:lvlText w:val=""/>
      <w:lvlJc w:val="left"/>
      <w:pPr>
        <w:ind w:left="2880" w:hanging="360"/>
      </w:pPr>
      <w:rPr>
        <w:rFonts w:ascii="Symbol" w:hAnsi="Symbol" w:hint="default"/>
      </w:rPr>
    </w:lvl>
    <w:lvl w:ilvl="4" w:tplc="6FB84B30">
      <w:start w:val="1"/>
      <w:numFmt w:val="bullet"/>
      <w:lvlText w:val="o"/>
      <w:lvlJc w:val="left"/>
      <w:pPr>
        <w:ind w:left="3600" w:hanging="360"/>
      </w:pPr>
      <w:rPr>
        <w:rFonts w:ascii="Courier New" w:hAnsi="Courier New" w:hint="default"/>
      </w:rPr>
    </w:lvl>
    <w:lvl w:ilvl="5" w:tplc="FE5812C6">
      <w:start w:val="1"/>
      <w:numFmt w:val="bullet"/>
      <w:lvlText w:val=""/>
      <w:lvlJc w:val="left"/>
      <w:pPr>
        <w:ind w:left="4320" w:hanging="360"/>
      </w:pPr>
      <w:rPr>
        <w:rFonts w:ascii="Wingdings" w:hAnsi="Wingdings" w:hint="default"/>
      </w:rPr>
    </w:lvl>
    <w:lvl w:ilvl="6" w:tplc="730401AC">
      <w:start w:val="1"/>
      <w:numFmt w:val="bullet"/>
      <w:lvlText w:val=""/>
      <w:lvlJc w:val="left"/>
      <w:pPr>
        <w:ind w:left="5040" w:hanging="360"/>
      </w:pPr>
      <w:rPr>
        <w:rFonts w:ascii="Symbol" w:hAnsi="Symbol" w:hint="default"/>
      </w:rPr>
    </w:lvl>
    <w:lvl w:ilvl="7" w:tplc="661E02FE">
      <w:start w:val="1"/>
      <w:numFmt w:val="bullet"/>
      <w:lvlText w:val="o"/>
      <w:lvlJc w:val="left"/>
      <w:pPr>
        <w:ind w:left="5760" w:hanging="360"/>
      </w:pPr>
      <w:rPr>
        <w:rFonts w:ascii="Courier New" w:hAnsi="Courier New" w:hint="default"/>
      </w:rPr>
    </w:lvl>
    <w:lvl w:ilvl="8" w:tplc="211EE548">
      <w:start w:val="1"/>
      <w:numFmt w:val="bullet"/>
      <w:lvlText w:val=""/>
      <w:lvlJc w:val="left"/>
      <w:pPr>
        <w:ind w:left="6480" w:hanging="360"/>
      </w:pPr>
      <w:rPr>
        <w:rFonts w:ascii="Wingdings" w:hAnsi="Wingdings" w:hint="default"/>
      </w:rPr>
    </w:lvl>
  </w:abstractNum>
  <w:abstractNum w:abstractNumId="5" w15:restartNumberingAfterBreak="0">
    <w:nsid w:val="31621CCD"/>
    <w:multiLevelType w:val="hybridMultilevel"/>
    <w:tmpl w:val="AEAA4728"/>
    <w:lvl w:ilvl="0" w:tplc="25B636E8">
      <w:start w:val="1"/>
      <w:numFmt w:val="bullet"/>
      <w:lvlText w:val=""/>
      <w:lvlJc w:val="left"/>
      <w:pPr>
        <w:ind w:left="720" w:hanging="360"/>
      </w:pPr>
      <w:rPr>
        <w:rFonts w:ascii="Symbol" w:hAnsi="Symbol" w:hint="default"/>
      </w:rPr>
    </w:lvl>
    <w:lvl w:ilvl="1" w:tplc="D7FA1BE2">
      <w:start w:val="1"/>
      <w:numFmt w:val="bullet"/>
      <w:lvlText w:val="o"/>
      <w:lvlJc w:val="left"/>
      <w:pPr>
        <w:ind w:left="1440" w:hanging="360"/>
      </w:pPr>
      <w:rPr>
        <w:rFonts w:ascii="Courier New" w:hAnsi="Courier New" w:hint="default"/>
      </w:rPr>
    </w:lvl>
    <w:lvl w:ilvl="2" w:tplc="F62A38BA">
      <w:start w:val="1"/>
      <w:numFmt w:val="bullet"/>
      <w:lvlText w:val=""/>
      <w:lvlJc w:val="left"/>
      <w:pPr>
        <w:ind w:left="2160" w:hanging="360"/>
      </w:pPr>
      <w:rPr>
        <w:rFonts w:ascii="Wingdings" w:hAnsi="Wingdings" w:hint="default"/>
      </w:rPr>
    </w:lvl>
    <w:lvl w:ilvl="3" w:tplc="896EACFC">
      <w:start w:val="1"/>
      <w:numFmt w:val="bullet"/>
      <w:lvlText w:val=""/>
      <w:lvlJc w:val="left"/>
      <w:pPr>
        <w:ind w:left="2880" w:hanging="360"/>
      </w:pPr>
      <w:rPr>
        <w:rFonts w:ascii="Symbol" w:hAnsi="Symbol" w:hint="default"/>
      </w:rPr>
    </w:lvl>
    <w:lvl w:ilvl="4" w:tplc="E3FE2B88">
      <w:start w:val="1"/>
      <w:numFmt w:val="bullet"/>
      <w:lvlText w:val="o"/>
      <w:lvlJc w:val="left"/>
      <w:pPr>
        <w:ind w:left="3600" w:hanging="360"/>
      </w:pPr>
      <w:rPr>
        <w:rFonts w:ascii="Courier New" w:hAnsi="Courier New" w:hint="default"/>
      </w:rPr>
    </w:lvl>
    <w:lvl w:ilvl="5" w:tplc="57421274">
      <w:start w:val="1"/>
      <w:numFmt w:val="bullet"/>
      <w:lvlText w:val=""/>
      <w:lvlJc w:val="left"/>
      <w:pPr>
        <w:ind w:left="4320" w:hanging="360"/>
      </w:pPr>
      <w:rPr>
        <w:rFonts w:ascii="Wingdings" w:hAnsi="Wingdings" w:hint="default"/>
      </w:rPr>
    </w:lvl>
    <w:lvl w:ilvl="6" w:tplc="2CFAEDFC">
      <w:start w:val="1"/>
      <w:numFmt w:val="bullet"/>
      <w:lvlText w:val=""/>
      <w:lvlJc w:val="left"/>
      <w:pPr>
        <w:ind w:left="5040" w:hanging="360"/>
      </w:pPr>
      <w:rPr>
        <w:rFonts w:ascii="Symbol" w:hAnsi="Symbol" w:hint="default"/>
      </w:rPr>
    </w:lvl>
    <w:lvl w:ilvl="7" w:tplc="75BC2D10">
      <w:start w:val="1"/>
      <w:numFmt w:val="bullet"/>
      <w:lvlText w:val="o"/>
      <w:lvlJc w:val="left"/>
      <w:pPr>
        <w:ind w:left="5760" w:hanging="360"/>
      </w:pPr>
      <w:rPr>
        <w:rFonts w:ascii="Courier New" w:hAnsi="Courier New" w:hint="default"/>
      </w:rPr>
    </w:lvl>
    <w:lvl w:ilvl="8" w:tplc="2758E30A">
      <w:start w:val="1"/>
      <w:numFmt w:val="bullet"/>
      <w:lvlText w:val=""/>
      <w:lvlJc w:val="left"/>
      <w:pPr>
        <w:ind w:left="6480" w:hanging="360"/>
      </w:pPr>
      <w:rPr>
        <w:rFonts w:ascii="Wingdings" w:hAnsi="Wingdings" w:hint="default"/>
      </w:rPr>
    </w:lvl>
  </w:abstractNum>
  <w:abstractNum w:abstractNumId="6" w15:restartNumberingAfterBreak="0">
    <w:nsid w:val="330A20D8"/>
    <w:multiLevelType w:val="hybridMultilevel"/>
    <w:tmpl w:val="F806B170"/>
    <w:lvl w:ilvl="0" w:tplc="9EA6D6D6">
      <w:start w:val="1"/>
      <w:numFmt w:val="bullet"/>
      <w:lvlText w:val=""/>
      <w:lvlJc w:val="left"/>
      <w:pPr>
        <w:ind w:left="720" w:hanging="360"/>
      </w:pPr>
      <w:rPr>
        <w:rFonts w:ascii="Symbol" w:hAnsi="Symbol" w:hint="default"/>
      </w:rPr>
    </w:lvl>
    <w:lvl w:ilvl="1" w:tplc="8620F914">
      <w:start w:val="1"/>
      <w:numFmt w:val="bullet"/>
      <w:lvlText w:val="o"/>
      <w:lvlJc w:val="left"/>
      <w:pPr>
        <w:ind w:left="1440" w:hanging="360"/>
      </w:pPr>
      <w:rPr>
        <w:rFonts w:ascii="Courier New" w:hAnsi="Courier New" w:hint="default"/>
      </w:rPr>
    </w:lvl>
    <w:lvl w:ilvl="2" w:tplc="39D277C6">
      <w:start w:val="1"/>
      <w:numFmt w:val="bullet"/>
      <w:lvlText w:val=""/>
      <w:lvlJc w:val="left"/>
      <w:pPr>
        <w:ind w:left="2160" w:hanging="360"/>
      </w:pPr>
      <w:rPr>
        <w:rFonts w:ascii="Wingdings" w:hAnsi="Wingdings" w:hint="default"/>
      </w:rPr>
    </w:lvl>
    <w:lvl w:ilvl="3" w:tplc="8102BF1A">
      <w:start w:val="1"/>
      <w:numFmt w:val="bullet"/>
      <w:lvlText w:val=""/>
      <w:lvlJc w:val="left"/>
      <w:pPr>
        <w:ind w:left="2880" w:hanging="360"/>
      </w:pPr>
      <w:rPr>
        <w:rFonts w:ascii="Symbol" w:hAnsi="Symbol" w:hint="default"/>
      </w:rPr>
    </w:lvl>
    <w:lvl w:ilvl="4" w:tplc="F41C68BC">
      <w:start w:val="1"/>
      <w:numFmt w:val="bullet"/>
      <w:lvlText w:val="o"/>
      <w:lvlJc w:val="left"/>
      <w:pPr>
        <w:ind w:left="3600" w:hanging="360"/>
      </w:pPr>
      <w:rPr>
        <w:rFonts w:ascii="Courier New" w:hAnsi="Courier New" w:hint="default"/>
      </w:rPr>
    </w:lvl>
    <w:lvl w:ilvl="5" w:tplc="811C9298">
      <w:start w:val="1"/>
      <w:numFmt w:val="bullet"/>
      <w:lvlText w:val=""/>
      <w:lvlJc w:val="left"/>
      <w:pPr>
        <w:ind w:left="4320" w:hanging="360"/>
      </w:pPr>
      <w:rPr>
        <w:rFonts w:ascii="Wingdings" w:hAnsi="Wingdings" w:hint="default"/>
      </w:rPr>
    </w:lvl>
    <w:lvl w:ilvl="6" w:tplc="57FAA7A4">
      <w:start w:val="1"/>
      <w:numFmt w:val="bullet"/>
      <w:lvlText w:val=""/>
      <w:lvlJc w:val="left"/>
      <w:pPr>
        <w:ind w:left="5040" w:hanging="360"/>
      </w:pPr>
      <w:rPr>
        <w:rFonts w:ascii="Symbol" w:hAnsi="Symbol" w:hint="default"/>
      </w:rPr>
    </w:lvl>
    <w:lvl w:ilvl="7" w:tplc="C3FE81CC">
      <w:start w:val="1"/>
      <w:numFmt w:val="bullet"/>
      <w:lvlText w:val="o"/>
      <w:lvlJc w:val="left"/>
      <w:pPr>
        <w:ind w:left="5760" w:hanging="360"/>
      </w:pPr>
      <w:rPr>
        <w:rFonts w:ascii="Courier New" w:hAnsi="Courier New" w:hint="default"/>
      </w:rPr>
    </w:lvl>
    <w:lvl w:ilvl="8" w:tplc="CF5A26B4">
      <w:start w:val="1"/>
      <w:numFmt w:val="bullet"/>
      <w:lvlText w:val=""/>
      <w:lvlJc w:val="left"/>
      <w:pPr>
        <w:ind w:left="6480" w:hanging="360"/>
      </w:pPr>
      <w:rPr>
        <w:rFonts w:ascii="Wingdings" w:hAnsi="Wingdings" w:hint="default"/>
      </w:rPr>
    </w:lvl>
  </w:abstractNum>
  <w:abstractNum w:abstractNumId="7" w15:restartNumberingAfterBreak="0">
    <w:nsid w:val="38E56D89"/>
    <w:multiLevelType w:val="hybridMultilevel"/>
    <w:tmpl w:val="62304CD2"/>
    <w:lvl w:ilvl="0" w:tplc="7BF6138C">
      <w:start w:val="1"/>
      <w:numFmt w:val="bullet"/>
      <w:lvlText w:val=""/>
      <w:lvlJc w:val="left"/>
      <w:pPr>
        <w:ind w:left="720" w:hanging="360"/>
      </w:pPr>
      <w:rPr>
        <w:rFonts w:ascii="Symbol" w:hAnsi="Symbol" w:hint="default"/>
      </w:rPr>
    </w:lvl>
    <w:lvl w:ilvl="1" w:tplc="291EDB02">
      <w:start w:val="1"/>
      <w:numFmt w:val="bullet"/>
      <w:lvlText w:val="o"/>
      <w:lvlJc w:val="left"/>
      <w:pPr>
        <w:ind w:left="1440" w:hanging="360"/>
      </w:pPr>
      <w:rPr>
        <w:rFonts w:ascii="Courier New" w:hAnsi="Courier New" w:hint="default"/>
      </w:rPr>
    </w:lvl>
    <w:lvl w:ilvl="2" w:tplc="841C987E">
      <w:start w:val="1"/>
      <w:numFmt w:val="bullet"/>
      <w:lvlText w:val=""/>
      <w:lvlJc w:val="left"/>
      <w:pPr>
        <w:ind w:left="2160" w:hanging="360"/>
      </w:pPr>
      <w:rPr>
        <w:rFonts w:ascii="Wingdings" w:hAnsi="Wingdings" w:hint="default"/>
      </w:rPr>
    </w:lvl>
    <w:lvl w:ilvl="3" w:tplc="8B3AA3FC">
      <w:start w:val="1"/>
      <w:numFmt w:val="bullet"/>
      <w:lvlText w:val=""/>
      <w:lvlJc w:val="left"/>
      <w:pPr>
        <w:ind w:left="2880" w:hanging="360"/>
      </w:pPr>
      <w:rPr>
        <w:rFonts w:ascii="Symbol" w:hAnsi="Symbol" w:hint="default"/>
      </w:rPr>
    </w:lvl>
    <w:lvl w:ilvl="4" w:tplc="7A5CA830">
      <w:start w:val="1"/>
      <w:numFmt w:val="bullet"/>
      <w:lvlText w:val="o"/>
      <w:lvlJc w:val="left"/>
      <w:pPr>
        <w:ind w:left="3600" w:hanging="360"/>
      </w:pPr>
      <w:rPr>
        <w:rFonts w:ascii="Courier New" w:hAnsi="Courier New" w:hint="default"/>
      </w:rPr>
    </w:lvl>
    <w:lvl w:ilvl="5" w:tplc="AACCC8A2">
      <w:start w:val="1"/>
      <w:numFmt w:val="bullet"/>
      <w:lvlText w:val=""/>
      <w:lvlJc w:val="left"/>
      <w:pPr>
        <w:ind w:left="4320" w:hanging="360"/>
      </w:pPr>
      <w:rPr>
        <w:rFonts w:ascii="Wingdings" w:hAnsi="Wingdings" w:hint="default"/>
      </w:rPr>
    </w:lvl>
    <w:lvl w:ilvl="6" w:tplc="7DE0631A">
      <w:start w:val="1"/>
      <w:numFmt w:val="bullet"/>
      <w:lvlText w:val=""/>
      <w:lvlJc w:val="left"/>
      <w:pPr>
        <w:ind w:left="5040" w:hanging="360"/>
      </w:pPr>
      <w:rPr>
        <w:rFonts w:ascii="Symbol" w:hAnsi="Symbol" w:hint="default"/>
      </w:rPr>
    </w:lvl>
    <w:lvl w:ilvl="7" w:tplc="3E4C53CC">
      <w:start w:val="1"/>
      <w:numFmt w:val="bullet"/>
      <w:lvlText w:val="o"/>
      <w:lvlJc w:val="left"/>
      <w:pPr>
        <w:ind w:left="5760" w:hanging="360"/>
      </w:pPr>
      <w:rPr>
        <w:rFonts w:ascii="Courier New" w:hAnsi="Courier New" w:hint="default"/>
      </w:rPr>
    </w:lvl>
    <w:lvl w:ilvl="8" w:tplc="3B56D06A">
      <w:start w:val="1"/>
      <w:numFmt w:val="bullet"/>
      <w:lvlText w:val=""/>
      <w:lvlJc w:val="left"/>
      <w:pPr>
        <w:ind w:left="6480" w:hanging="360"/>
      </w:pPr>
      <w:rPr>
        <w:rFonts w:ascii="Wingdings" w:hAnsi="Wingdings" w:hint="default"/>
      </w:rPr>
    </w:lvl>
  </w:abstractNum>
  <w:abstractNum w:abstractNumId="8" w15:restartNumberingAfterBreak="0">
    <w:nsid w:val="3E185EC5"/>
    <w:multiLevelType w:val="hybridMultilevel"/>
    <w:tmpl w:val="4C667C38"/>
    <w:lvl w:ilvl="0" w:tplc="D37CC54A">
      <w:start w:val="1"/>
      <w:numFmt w:val="bullet"/>
      <w:lvlText w:val=""/>
      <w:lvlJc w:val="left"/>
      <w:pPr>
        <w:ind w:left="720" w:hanging="360"/>
      </w:pPr>
      <w:rPr>
        <w:rFonts w:ascii="Symbol" w:hAnsi="Symbol" w:hint="default"/>
      </w:rPr>
    </w:lvl>
    <w:lvl w:ilvl="1" w:tplc="3E3A8C4A">
      <w:start w:val="1"/>
      <w:numFmt w:val="bullet"/>
      <w:lvlText w:val="o"/>
      <w:lvlJc w:val="left"/>
      <w:pPr>
        <w:ind w:left="1440" w:hanging="360"/>
      </w:pPr>
      <w:rPr>
        <w:rFonts w:ascii="Courier New" w:hAnsi="Courier New" w:hint="default"/>
      </w:rPr>
    </w:lvl>
    <w:lvl w:ilvl="2" w:tplc="75D02F02">
      <w:start w:val="1"/>
      <w:numFmt w:val="bullet"/>
      <w:lvlText w:val=""/>
      <w:lvlJc w:val="left"/>
      <w:pPr>
        <w:ind w:left="2160" w:hanging="360"/>
      </w:pPr>
      <w:rPr>
        <w:rFonts w:ascii="Wingdings" w:hAnsi="Wingdings" w:hint="default"/>
      </w:rPr>
    </w:lvl>
    <w:lvl w:ilvl="3" w:tplc="D5B056EE">
      <w:start w:val="1"/>
      <w:numFmt w:val="bullet"/>
      <w:lvlText w:val=""/>
      <w:lvlJc w:val="left"/>
      <w:pPr>
        <w:ind w:left="2880" w:hanging="360"/>
      </w:pPr>
      <w:rPr>
        <w:rFonts w:ascii="Symbol" w:hAnsi="Symbol" w:hint="default"/>
      </w:rPr>
    </w:lvl>
    <w:lvl w:ilvl="4" w:tplc="81E811D4">
      <w:start w:val="1"/>
      <w:numFmt w:val="bullet"/>
      <w:lvlText w:val="o"/>
      <w:lvlJc w:val="left"/>
      <w:pPr>
        <w:ind w:left="3600" w:hanging="360"/>
      </w:pPr>
      <w:rPr>
        <w:rFonts w:ascii="Courier New" w:hAnsi="Courier New" w:hint="default"/>
      </w:rPr>
    </w:lvl>
    <w:lvl w:ilvl="5" w:tplc="3E7EB5EC">
      <w:start w:val="1"/>
      <w:numFmt w:val="bullet"/>
      <w:lvlText w:val=""/>
      <w:lvlJc w:val="left"/>
      <w:pPr>
        <w:ind w:left="4320" w:hanging="360"/>
      </w:pPr>
      <w:rPr>
        <w:rFonts w:ascii="Wingdings" w:hAnsi="Wingdings" w:hint="default"/>
      </w:rPr>
    </w:lvl>
    <w:lvl w:ilvl="6" w:tplc="BA328704">
      <w:start w:val="1"/>
      <w:numFmt w:val="bullet"/>
      <w:lvlText w:val=""/>
      <w:lvlJc w:val="left"/>
      <w:pPr>
        <w:ind w:left="5040" w:hanging="360"/>
      </w:pPr>
      <w:rPr>
        <w:rFonts w:ascii="Symbol" w:hAnsi="Symbol" w:hint="default"/>
      </w:rPr>
    </w:lvl>
    <w:lvl w:ilvl="7" w:tplc="419456DE">
      <w:start w:val="1"/>
      <w:numFmt w:val="bullet"/>
      <w:lvlText w:val="o"/>
      <w:lvlJc w:val="left"/>
      <w:pPr>
        <w:ind w:left="5760" w:hanging="360"/>
      </w:pPr>
      <w:rPr>
        <w:rFonts w:ascii="Courier New" w:hAnsi="Courier New" w:hint="default"/>
      </w:rPr>
    </w:lvl>
    <w:lvl w:ilvl="8" w:tplc="03C635EC">
      <w:start w:val="1"/>
      <w:numFmt w:val="bullet"/>
      <w:lvlText w:val=""/>
      <w:lvlJc w:val="left"/>
      <w:pPr>
        <w:ind w:left="6480" w:hanging="360"/>
      </w:pPr>
      <w:rPr>
        <w:rFonts w:ascii="Wingdings" w:hAnsi="Wingdings" w:hint="default"/>
      </w:rPr>
    </w:lvl>
  </w:abstractNum>
  <w:abstractNum w:abstractNumId="9" w15:restartNumberingAfterBreak="0">
    <w:nsid w:val="59417D95"/>
    <w:multiLevelType w:val="hybridMultilevel"/>
    <w:tmpl w:val="DE84216E"/>
    <w:lvl w:ilvl="0" w:tplc="003AFB74">
      <w:start w:val="1"/>
      <w:numFmt w:val="bullet"/>
      <w:lvlText w:val=""/>
      <w:lvlJc w:val="left"/>
      <w:pPr>
        <w:ind w:left="720" w:hanging="360"/>
      </w:pPr>
      <w:rPr>
        <w:rFonts w:ascii="Symbol" w:hAnsi="Symbol" w:hint="default"/>
      </w:rPr>
    </w:lvl>
    <w:lvl w:ilvl="1" w:tplc="3D7AD8D6">
      <w:start w:val="1"/>
      <w:numFmt w:val="bullet"/>
      <w:lvlText w:val="o"/>
      <w:lvlJc w:val="left"/>
      <w:pPr>
        <w:ind w:left="1440" w:hanging="360"/>
      </w:pPr>
      <w:rPr>
        <w:rFonts w:ascii="Courier New" w:hAnsi="Courier New" w:hint="default"/>
      </w:rPr>
    </w:lvl>
    <w:lvl w:ilvl="2" w:tplc="4D5AD2DA">
      <w:start w:val="1"/>
      <w:numFmt w:val="bullet"/>
      <w:lvlText w:val=""/>
      <w:lvlJc w:val="left"/>
      <w:pPr>
        <w:ind w:left="2160" w:hanging="360"/>
      </w:pPr>
      <w:rPr>
        <w:rFonts w:ascii="Wingdings" w:hAnsi="Wingdings" w:hint="default"/>
      </w:rPr>
    </w:lvl>
    <w:lvl w:ilvl="3" w:tplc="97344A10">
      <w:start w:val="1"/>
      <w:numFmt w:val="bullet"/>
      <w:lvlText w:val=""/>
      <w:lvlJc w:val="left"/>
      <w:pPr>
        <w:ind w:left="2880" w:hanging="360"/>
      </w:pPr>
      <w:rPr>
        <w:rFonts w:ascii="Symbol" w:hAnsi="Symbol" w:hint="default"/>
      </w:rPr>
    </w:lvl>
    <w:lvl w:ilvl="4" w:tplc="BC64C430">
      <w:start w:val="1"/>
      <w:numFmt w:val="bullet"/>
      <w:lvlText w:val="o"/>
      <w:lvlJc w:val="left"/>
      <w:pPr>
        <w:ind w:left="3600" w:hanging="360"/>
      </w:pPr>
      <w:rPr>
        <w:rFonts w:ascii="Courier New" w:hAnsi="Courier New" w:hint="default"/>
      </w:rPr>
    </w:lvl>
    <w:lvl w:ilvl="5" w:tplc="F288E0EA">
      <w:start w:val="1"/>
      <w:numFmt w:val="bullet"/>
      <w:lvlText w:val=""/>
      <w:lvlJc w:val="left"/>
      <w:pPr>
        <w:ind w:left="4320" w:hanging="360"/>
      </w:pPr>
      <w:rPr>
        <w:rFonts w:ascii="Wingdings" w:hAnsi="Wingdings" w:hint="default"/>
      </w:rPr>
    </w:lvl>
    <w:lvl w:ilvl="6" w:tplc="FE14F26A">
      <w:start w:val="1"/>
      <w:numFmt w:val="bullet"/>
      <w:lvlText w:val=""/>
      <w:lvlJc w:val="left"/>
      <w:pPr>
        <w:ind w:left="5040" w:hanging="360"/>
      </w:pPr>
      <w:rPr>
        <w:rFonts w:ascii="Symbol" w:hAnsi="Symbol" w:hint="default"/>
      </w:rPr>
    </w:lvl>
    <w:lvl w:ilvl="7" w:tplc="6E681F98">
      <w:start w:val="1"/>
      <w:numFmt w:val="bullet"/>
      <w:lvlText w:val="o"/>
      <w:lvlJc w:val="left"/>
      <w:pPr>
        <w:ind w:left="5760" w:hanging="360"/>
      </w:pPr>
      <w:rPr>
        <w:rFonts w:ascii="Courier New" w:hAnsi="Courier New" w:hint="default"/>
      </w:rPr>
    </w:lvl>
    <w:lvl w:ilvl="8" w:tplc="6480175A">
      <w:start w:val="1"/>
      <w:numFmt w:val="bullet"/>
      <w:lvlText w:val=""/>
      <w:lvlJc w:val="left"/>
      <w:pPr>
        <w:ind w:left="6480" w:hanging="360"/>
      </w:pPr>
      <w:rPr>
        <w:rFonts w:ascii="Wingdings" w:hAnsi="Wingdings" w:hint="default"/>
      </w:rPr>
    </w:lvl>
  </w:abstractNum>
  <w:num w:numId="1" w16cid:durableId="343478965">
    <w:abstractNumId w:val="6"/>
  </w:num>
  <w:num w:numId="2" w16cid:durableId="1584023996">
    <w:abstractNumId w:val="3"/>
  </w:num>
  <w:num w:numId="3" w16cid:durableId="1775780752">
    <w:abstractNumId w:val="7"/>
  </w:num>
  <w:num w:numId="4" w16cid:durableId="50731321">
    <w:abstractNumId w:val="0"/>
  </w:num>
  <w:num w:numId="5" w16cid:durableId="325716059">
    <w:abstractNumId w:val="4"/>
  </w:num>
  <w:num w:numId="6" w16cid:durableId="300622490">
    <w:abstractNumId w:val="9"/>
  </w:num>
  <w:num w:numId="7" w16cid:durableId="636572000">
    <w:abstractNumId w:val="2"/>
  </w:num>
  <w:num w:numId="8" w16cid:durableId="23335460">
    <w:abstractNumId w:val="5"/>
  </w:num>
  <w:num w:numId="9" w16cid:durableId="786781030">
    <w:abstractNumId w:val="8"/>
  </w:num>
  <w:num w:numId="10" w16cid:durableId="40260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7C"/>
    <w:rsid w:val="00046AF0"/>
    <w:rsid w:val="001F3746"/>
    <w:rsid w:val="00260DE7"/>
    <w:rsid w:val="00280DDA"/>
    <w:rsid w:val="00363E1F"/>
    <w:rsid w:val="003961B9"/>
    <w:rsid w:val="004046AA"/>
    <w:rsid w:val="004109A0"/>
    <w:rsid w:val="004489CF"/>
    <w:rsid w:val="00456B7C"/>
    <w:rsid w:val="0052626C"/>
    <w:rsid w:val="005267C8"/>
    <w:rsid w:val="00564205"/>
    <w:rsid w:val="006144E3"/>
    <w:rsid w:val="00639193"/>
    <w:rsid w:val="006414F8"/>
    <w:rsid w:val="006E7E1D"/>
    <w:rsid w:val="006F3537"/>
    <w:rsid w:val="0071429B"/>
    <w:rsid w:val="00724849"/>
    <w:rsid w:val="00817502"/>
    <w:rsid w:val="00891CC6"/>
    <w:rsid w:val="008D30E2"/>
    <w:rsid w:val="00905D8E"/>
    <w:rsid w:val="00920939"/>
    <w:rsid w:val="00A6D5A4"/>
    <w:rsid w:val="00AD1326"/>
    <w:rsid w:val="00B21A97"/>
    <w:rsid w:val="00BA6911"/>
    <w:rsid w:val="00C6FD91"/>
    <w:rsid w:val="00C95B69"/>
    <w:rsid w:val="00CA0752"/>
    <w:rsid w:val="00D31457"/>
    <w:rsid w:val="00E70E5E"/>
    <w:rsid w:val="00EBCF22"/>
    <w:rsid w:val="0216B9AC"/>
    <w:rsid w:val="0225CED5"/>
    <w:rsid w:val="02771A63"/>
    <w:rsid w:val="033332B6"/>
    <w:rsid w:val="03425438"/>
    <w:rsid w:val="043B4433"/>
    <w:rsid w:val="048EEEA0"/>
    <w:rsid w:val="04EF571A"/>
    <w:rsid w:val="0628F565"/>
    <w:rsid w:val="063F6EB6"/>
    <w:rsid w:val="06573A42"/>
    <w:rsid w:val="070D340A"/>
    <w:rsid w:val="072A7007"/>
    <w:rsid w:val="075DB6A9"/>
    <w:rsid w:val="077B566A"/>
    <w:rsid w:val="079E7AC2"/>
    <w:rsid w:val="07BB4510"/>
    <w:rsid w:val="08250A9F"/>
    <w:rsid w:val="082D4A99"/>
    <w:rsid w:val="084248D0"/>
    <w:rsid w:val="08840B5C"/>
    <w:rsid w:val="08A59374"/>
    <w:rsid w:val="08F9B0D5"/>
    <w:rsid w:val="0906E430"/>
    <w:rsid w:val="0975E80F"/>
    <w:rsid w:val="0A242BEF"/>
    <w:rsid w:val="0A9B6773"/>
    <w:rsid w:val="0B071A79"/>
    <w:rsid w:val="0B6795BF"/>
    <w:rsid w:val="0B81BA7A"/>
    <w:rsid w:val="0B93A6C0"/>
    <w:rsid w:val="0B9E7698"/>
    <w:rsid w:val="0BA989EF"/>
    <w:rsid w:val="0BFD5A65"/>
    <w:rsid w:val="0C10840B"/>
    <w:rsid w:val="0C659A4A"/>
    <w:rsid w:val="0D07205D"/>
    <w:rsid w:val="0DC1A271"/>
    <w:rsid w:val="0DCDDC4E"/>
    <w:rsid w:val="0DF3721D"/>
    <w:rsid w:val="0E3317DC"/>
    <w:rsid w:val="0E3F4986"/>
    <w:rsid w:val="0E782A02"/>
    <w:rsid w:val="0EB099D2"/>
    <w:rsid w:val="0FAA1107"/>
    <w:rsid w:val="10415107"/>
    <w:rsid w:val="10E9603F"/>
    <w:rsid w:val="10F476E0"/>
    <w:rsid w:val="11221EE0"/>
    <w:rsid w:val="1173ABAF"/>
    <w:rsid w:val="11DE7F70"/>
    <w:rsid w:val="124F8B62"/>
    <w:rsid w:val="126095FC"/>
    <w:rsid w:val="12E6E673"/>
    <w:rsid w:val="13271CE1"/>
    <w:rsid w:val="13BA8922"/>
    <w:rsid w:val="13CC33C5"/>
    <w:rsid w:val="149F99B2"/>
    <w:rsid w:val="14E5BCC3"/>
    <w:rsid w:val="14F096A4"/>
    <w:rsid w:val="153E5FCA"/>
    <w:rsid w:val="16857A85"/>
    <w:rsid w:val="16B90285"/>
    <w:rsid w:val="16EF6552"/>
    <w:rsid w:val="1735520A"/>
    <w:rsid w:val="17BD73D0"/>
    <w:rsid w:val="182980B9"/>
    <w:rsid w:val="189B4ABD"/>
    <w:rsid w:val="18A31EF8"/>
    <w:rsid w:val="18A625E9"/>
    <w:rsid w:val="18C67196"/>
    <w:rsid w:val="19171737"/>
    <w:rsid w:val="191DFA00"/>
    <w:rsid w:val="1934794A"/>
    <w:rsid w:val="19ACEEC7"/>
    <w:rsid w:val="19F7F1F9"/>
    <w:rsid w:val="1A0A520C"/>
    <w:rsid w:val="1A933D8F"/>
    <w:rsid w:val="1B3289AF"/>
    <w:rsid w:val="1B6E7DC8"/>
    <w:rsid w:val="1B9EFBBA"/>
    <w:rsid w:val="1BFA5F78"/>
    <w:rsid w:val="1C18B28C"/>
    <w:rsid w:val="1D009A7D"/>
    <w:rsid w:val="1D2C196B"/>
    <w:rsid w:val="1D506B1F"/>
    <w:rsid w:val="1D8E6FFF"/>
    <w:rsid w:val="1D9491DE"/>
    <w:rsid w:val="1DC7FF68"/>
    <w:rsid w:val="1E1B4BD0"/>
    <w:rsid w:val="1E50E0FD"/>
    <w:rsid w:val="1E9A35E6"/>
    <w:rsid w:val="1E9DE1C1"/>
    <w:rsid w:val="202E35EF"/>
    <w:rsid w:val="20F1143A"/>
    <w:rsid w:val="210C9122"/>
    <w:rsid w:val="2183DAF3"/>
    <w:rsid w:val="2203B922"/>
    <w:rsid w:val="2268DC6B"/>
    <w:rsid w:val="23A96EED"/>
    <w:rsid w:val="24CE3D7F"/>
    <w:rsid w:val="254D36E4"/>
    <w:rsid w:val="25B4E258"/>
    <w:rsid w:val="2619A26C"/>
    <w:rsid w:val="26ACADA0"/>
    <w:rsid w:val="2775124E"/>
    <w:rsid w:val="27E49EC4"/>
    <w:rsid w:val="287CA673"/>
    <w:rsid w:val="28B8FA6A"/>
    <w:rsid w:val="28FE4242"/>
    <w:rsid w:val="2937A065"/>
    <w:rsid w:val="29689F44"/>
    <w:rsid w:val="2A0E02C4"/>
    <w:rsid w:val="2AB45C7E"/>
    <w:rsid w:val="2ADF999F"/>
    <w:rsid w:val="2B17D6BD"/>
    <w:rsid w:val="2B7074F8"/>
    <w:rsid w:val="2B9247CE"/>
    <w:rsid w:val="2BA84FCC"/>
    <w:rsid w:val="2C10894C"/>
    <w:rsid w:val="2C39450D"/>
    <w:rsid w:val="2C7FEC1B"/>
    <w:rsid w:val="2D06BFAB"/>
    <w:rsid w:val="2D4D8626"/>
    <w:rsid w:val="2D86A9CB"/>
    <w:rsid w:val="2DCC21E0"/>
    <w:rsid w:val="2E0B8877"/>
    <w:rsid w:val="2E7EFC4A"/>
    <w:rsid w:val="2F69C8E0"/>
    <w:rsid w:val="2F8B7898"/>
    <w:rsid w:val="30674791"/>
    <w:rsid w:val="30CE8306"/>
    <w:rsid w:val="31A3A7A6"/>
    <w:rsid w:val="32073831"/>
    <w:rsid w:val="3269CCA9"/>
    <w:rsid w:val="3278D811"/>
    <w:rsid w:val="32F1DF74"/>
    <w:rsid w:val="3328D2B5"/>
    <w:rsid w:val="33DA12E2"/>
    <w:rsid w:val="353AF5C7"/>
    <w:rsid w:val="355A089F"/>
    <w:rsid w:val="35D6C712"/>
    <w:rsid w:val="35F47DB5"/>
    <w:rsid w:val="366308FD"/>
    <w:rsid w:val="36742934"/>
    <w:rsid w:val="369ED4F2"/>
    <w:rsid w:val="37381B81"/>
    <w:rsid w:val="37B5D9D5"/>
    <w:rsid w:val="37F195F6"/>
    <w:rsid w:val="386022D5"/>
    <w:rsid w:val="389C1F34"/>
    <w:rsid w:val="391B83D8"/>
    <w:rsid w:val="391E14F9"/>
    <w:rsid w:val="393653FC"/>
    <w:rsid w:val="3965DA9F"/>
    <w:rsid w:val="3995D364"/>
    <w:rsid w:val="39E81831"/>
    <w:rsid w:val="39F9996E"/>
    <w:rsid w:val="3A97D475"/>
    <w:rsid w:val="3ADA1F0F"/>
    <w:rsid w:val="3B1C7935"/>
    <w:rsid w:val="3B817AC7"/>
    <w:rsid w:val="3B9BC4C7"/>
    <w:rsid w:val="3B9E9D92"/>
    <w:rsid w:val="3C82F8B8"/>
    <w:rsid w:val="3D4D3B90"/>
    <w:rsid w:val="3E59FAF0"/>
    <w:rsid w:val="3FAD9AF5"/>
    <w:rsid w:val="403252DD"/>
    <w:rsid w:val="404E97F5"/>
    <w:rsid w:val="40BD7BE8"/>
    <w:rsid w:val="4164DC6F"/>
    <w:rsid w:val="4173CADA"/>
    <w:rsid w:val="41AEB69A"/>
    <w:rsid w:val="420C9C52"/>
    <w:rsid w:val="42DE590F"/>
    <w:rsid w:val="43103426"/>
    <w:rsid w:val="43492755"/>
    <w:rsid w:val="43EC7A6D"/>
    <w:rsid w:val="44156BCE"/>
    <w:rsid w:val="446B87F3"/>
    <w:rsid w:val="44E52E8E"/>
    <w:rsid w:val="4513B00B"/>
    <w:rsid w:val="452B465D"/>
    <w:rsid w:val="45585A6F"/>
    <w:rsid w:val="46CBECFE"/>
    <w:rsid w:val="472F8562"/>
    <w:rsid w:val="47E92950"/>
    <w:rsid w:val="4836A753"/>
    <w:rsid w:val="486B820C"/>
    <w:rsid w:val="486F2D3F"/>
    <w:rsid w:val="48C3E24E"/>
    <w:rsid w:val="48EC3A64"/>
    <w:rsid w:val="48F270ED"/>
    <w:rsid w:val="490D7CB4"/>
    <w:rsid w:val="49E55EA8"/>
    <w:rsid w:val="4AA23687"/>
    <w:rsid w:val="4B0A6A29"/>
    <w:rsid w:val="4B65CE08"/>
    <w:rsid w:val="4BDDBEA1"/>
    <w:rsid w:val="4C220AAD"/>
    <w:rsid w:val="4C546D69"/>
    <w:rsid w:val="4CF2BF9B"/>
    <w:rsid w:val="4D6B1A2A"/>
    <w:rsid w:val="4D7CE750"/>
    <w:rsid w:val="4D88B61A"/>
    <w:rsid w:val="4DC6B645"/>
    <w:rsid w:val="4E7BAAA9"/>
    <w:rsid w:val="4ECF58A8"/>
    <w:rsid w:val="4F141C7E"/>
    <w:rsid w:val="4F437CA3"/>
    <w:rsid w:val="4F58EDB8"/>
    <w:rsid w:val="4F653451"/>
    <w:rsid w:val="4F76730A"/>
    <w:rsid w:val="4F7FECD3"/>
    <w:rsid w:val="4FA5C9B8"/>
    <w:rsid w:val="4FE3FABC"/>
    <w:rsid w:val="501AD41E"/>
    <w:rsid w:val="5025D852"/>
    <w:rsid w:val="5053543F"/>
    <w:rsid w:val="508FD81C"/>
    <w:rsid w:val="50E09958"/>
    <w:rsid w:val="5109E8A3"/>
    <w:rsid w:val="515E31FB"/>
    <w:rsid w:val="5172BB17"/>
    <w:rsid w:val="5234464B"/>
    <w:rsid w:val="525033D6"/>
    <w:rsid w:val="52A08761"/>
    <w:rsid w:val="52D5A432"/>
    <w:rsid w:val="5320EF67"/>
    <w:rsid w:val="533F8C94"/>
    <w:rsid w:val="54186C89"/>
    <w:rsid w:val="54276ED4"/>
    <w:rsid w:val="5447EC79"/>
    <w:rsid w:val="550D89EA"/>
    <w:rsid w:val="558326CC"/>
    <w:rsid w:val="558A66AB"/>
    <w:rsid w:val="5607D8D3"/>
    <w:rsid w:val="56184264"/>
    <w:rsid w:val="561E3966"/>
    <w:rsid w:val="56B61FA7"/>
    <w:rsid w:val="57449292"/>
    <w:rsid w:val="5762DA89"/>
    <w:rsid w:val="58355598"/>
    <w:rsid w:val="585D4C59"/>
    <w:rsid w:val="588EBE81"/>
    <w:rsid w:val="599BC6F1"/>
    <w:rsid w:val="59CBCF79"/>
    <w:rsid w:val="59F76F22"/>
    <w:rsid w:val="5A52ED31"/>
    <w:rsid w:val="5A6E6C52"/>
    <w:rsid w:val="5AF43744"/>
    <w:rsid w:val="5BC3F15B"/>
    <w:rsid w:val="5BDDF75E"/>
    <w:rsid w:val="5BEC4C28"/>
    <w:rsid w:val="5BED8E37"/>
    <w:rsid w:val="5C08FF62"/>
    <w:rsid w:val="5C63A2EB"/>
    <w:rsid w:val="5C8B1D9D"/>
    <w:rsid w:val="5C969CE0"/>
    <w:rsid w:val="5D753848"/>
    <w:rsid w:val="5D91D2E5"/>
    <w:rsid w:val="5DBEDB4B"/>
    <w:rsid w:val="5E42219A"/>
    <w:rsid w:val="5E84F87C"/>
    <w:rsid w:val="5F397851"/>
    <w:rsid w:val="5FC92A72"/>
    <w:rsid w:val="5FE7B819"/>
    <w:rsid w:val="605CA268"/>
    <w:rsid w:val="6082C94C"/>
    <w:rsid w:val="60BB7F49"/>
    <w:rsid w:val="612D2174"/>
    <w:rsid w:val="61392A27"/>
    <w:rsid w:val="62136D82"/>
    <w:rsid w:val="622BE684"/>
    <w:rsid w:val="62574414"/>
    <w:rsid w:val="625E1894"/>
    <w:rsid w:val="627203AB"/>
    <w:rsid w:val="62778183"/>
    <w:rsid w:val="62EBFDC6"/>
    <w:rsid w:val="630972BF"/>
    <w:rsid w:val="63B5E16F"/>
    <w:rsid w:val="6426A8A9"/>
    <w:rsid w:val="644CCE5A"/>
    <w:rsid w:val="644FE147"/>
    <w:rsid w:val="64EC7B88"/>
    <w:rsid w:val="651AEB68"/>
    <w:rsid w:val="652DA4CE"/>
    <w:rsid w:val="65366AC7"/>
    <w:rsid w:val="6542839C"/>
    <w:rsid w:val="6594D4A4"/>
    <w:rsid w:val="65F2AE82"/>
    <w:rsid w:val="66DBF917"/>
    <w:rsid w:val="67296A07"/>
    <w:rsid w:val="672F6A42"/>
    <w:rsid w:val="67331F5D"/>
    <w:rsid w:val="6755247D"/>
    <w:rsid w:val="67737301"/>
    <w:rsid w:val="679692E4"/>
    <w:rsid w:val="687DBDA0"/>
    <w:rsid w:val="68BC9465"/>
    <w:rsid w:val="6975DE4A"/>
    <w:rsid w:val="6A38F493"/>
    <w:rsid w:val="6AE07AE3"/>
    <w:rsid w:val="6B3CE7F5"/>
    <w:rsid w:val="6C015D08"/>
    <w:rsid w:val="6CF5450E"/>
    <w:rsid w:val="6D0830EC"/>
    <w:rsid w:val="6D139BBB"/>
    <w:rsid w:val="6D13CDA2"/>
    <w:rsid w:val="6D6EEDBC"/>
    <w:rsid w:val="6D7BC765"/>
    <w:rsid w:val="6E788117"/>
    <w:rsid w:val="6E95FF63"/>
    <w:rsid w:val="6EC035A6"/>
    <w:rsid w:val="6FD105F6"/>
    <w:rsid w:val="70217D47"/>
    <w:rsid w:val="703ED482"/>
    <w:rsid w:val="709CC0E5"/>
    <w:rsid w:val="70DF84F9"/>
    <w:rsid w:val="70EC3219"/>
    <w:rsid w:val="71181826"/>
    <w:rsid w:val="719922BD"/>
    <w:rsid w:val="71ACE5F9"/>
    <w:rsid w:val="71BFBB33"/>
    <w:rsid w:val="71F9BF20"/>
    <w:rsid w:val="7215AA81"/>
    <w:rsid w:val="7221C51B"/>
    <w:rsid w:val="725B807A"/>
    <w:rsid w:val="728BFA25"/>
    <w:rsid w:val="728C6801"/>
    <w:rsid w:val="738F83EE"/>
    <w:rsid w:val="740BF958"/>
    <w:rsid w:val="749F9776"/>
    <w:rsid w:val="74D6D770"/>
    <w:rsid w:val="752139BB"/>
    <w:rsid w:val="754BABAF"/>
    <w:rsid w:val="75F315D4"/>
    <w:rsid w:val="765AD4BF"/>
    <w:rsid w:val="768672E3"/>
    <w:rsid w:val="76E02DB0"/>
    <w:rsid w:val="7738E834"/>
    <w:rsid w:val="7814E74D"/>
    <w:rsid w:val="7823C5B1"/>
    <w:rsid w:val="7877876D"/>
    <w:rsid w:val="78E304DD"/>
    <w:rsid w:val="793970AA"/>
    <w:rsid w:val="7986D62B"/>
    <w:rsid w:val="799026AB"/>
    <w:rsid w:val="7A33F5B4"/>
    <w:rsid w:val="7AAF5F53"/>
    <w:rsid w:val="7B1493A9"/>
    <w:rsid w:val="7B4F3B11"/>
    <w:rsid w:val="7B7F6111"/>
    <w:rsid w:val="7C6B8AE0"/>
    <w:rsid w:val="7C986CF4"/>
    <w:rsid w:val="7CED5B67"/>
    <w:rsid w:val="7DBF7A1C"/>
    <w:rsid w:val="7E32D955"/>
    <w:rsid w:val="7E4C4136"/>
    <w:rsid w:val="7EC08504"/>
    <w:rsid w:val="7F4EE43D"/>
    <w:rsid w:val="7F5165DF"/>
    <w:rsid w:val="7F948F0C"/>
    <w:rsid w:val="7FC77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03A3"/>
  <w15:docId w15:val="{67EBF4A0-2632-B546-AD18-6C40FAF4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95B69"/>
    <w:pPr>
      <w:tabs>
        <w:tab w:val="center" w:pos="4513"/>
        <w:tab w:val="right" w:pos="9026"/>
      </w:tabs>
      <w:spacing w:line="240" w:lineRule="auto"/>
    </w:pPr>
  </w:style>
  <w:style w:type="character" w:customStyle="1" w:styleId="HeaderChar">
    <w:name w:val="Header Char"/>
    <w:basedOn w:val="DefaultParagraphFont"/>
    <w:link w:val="Header"/>
    <w:uiPriority w:val="99"/>
    <w:rsid w:val="00C95B69"/>
  </w:style>
  <w:style w:type="paragraph" w:styleId="Footer">
    <w:name w:val="footer"/>
    <w:basedOn w:val="Normal"/>
    <w:link w:val="FooterChar"/>
    <w:uiPriority w:val="99"/>
    <w:unhideWhenUsed/>
    <w:rsid w:val="00C95B69"/>
    <w:pPr>
      <w:tabs>
        <w:tab w:val="center" w:pos="4513"/>
        <w:tab w:val="right" w:pos="9026"/>
      </w:tabs>
      <w:spacing w:line="240" w:lineRule="auto"/>
    </w:pPr>
  </w:style>
  <w:style w:type="character" w:customStyle="1" w:styleId="FooterChar">
    <w:name w:val="Footer Char"/>
    <w:basedOn w:val="DefaultParagraphFont"/>
    <w:link w:val="Footer"/>
    <w:uiPriority w:val="99"/>
    <w:rsid w:val="00C95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11849235-EC17-4763-8781-02C438FC19BC}">
    <t:Anchor>
      <t:Comment id="323400503"/>
    </t:Anchor>
    <t:History>
      <t:Event id="{1F3B748B-E580-4E94-8540-D3163FA7DD8B}" time="2024-09-26T09:14:20.603Z">
        <t:Attribution userId="S::jackie.neil@caldecottfostering.co.uk::0df70e17-70a0-4eb0-ab98-c6b8aae46e1f" userProvider="AD" userName="Jackie Neil"/>
        <t:Anchor>
          <t:Comment id="1922866007"/>
        </t:Anchor>
        <t:Create/>
      </t:Event>
      <t:Event id="{17F265AF-190D-4B95-B77B-5B20657155A0}" time="2024-09-26T09:14:20.603Z">
        <t:Attribution userId="S::jackie.neil@caldecottfostering.co.uk::0df70e17-70a0-4eb0-ab98-c6b8aae46e1f" userProvider="AD" userName="Jackie Neil"/>
        <t:Anchor>
          <t:Comment id="1922866007"/>
        </t:Anchor>
        <t:Assign userId="S::clair.chamberlain@caldecottfostering.co.uk::52f4c819-b372-430b-8ac8-be89066c0bc3" userProvider="AD" userName="Clair Chamberlain"/>
      </t:Event>
      <t:Event id="{206D13B9-68D9-42B9-BB65-F79C303886C7}" time="2024-09-26T09:14:20.603Z">
        <t:Attribution userId="S::jackie.neil@caldecottfostering.co.uk::0df70e17-70a0-4eb0-ab98-c6b8aae46e1f" userProvider="AD" userName="Jackie Neil"/>
        <t:Anchor>
          <t:Comment id="1922866007"/>
        </t:Anchor>
        <t:SetTitle title="@Clair Chamberlain this is the wording taken from KCC contract. I think the NHS usually provides equipment, but I imagine this may be something like a specialist buggy or sensory toys, which I don't think the NHS will provide. Do you want me to ad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C1AB-71D0-4A49-9D62-E709B2D4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2490</Words>
  <Characters>13276</Characters>
  <Application>Microsoft Office Word</Application>
  <DocSecurity>0</DocSecurity>
  <Lines>390</Lines>
  <Paragraphs>145</Paragraphs>
  <ScaleCrop>false</ScaleCrop>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Neil</dc:creator>
  <cp:lastModifiedBy>Clair Chamberlain</cp:lastModifiedBy>
  <cp:revision>2</cp:revision>
  <dcterms:created xsi:type="dcterms:W3CDTF">2025-10-23T11:07:00Z</dcterms:created>
  <dcterms:modified xsi:type="dcterms:W3CDTF">2025-10-23T11:07:00Z</dcterms:modified>
</cp:coreProperties>
</file>