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Layout w:type="fixed"/>
        <w:tblLook w:val="04A0" w:firstRow="1" w:lastRow="0" w:firstColumn="1" w:lastColumn="0" w:noHBand="0" w:noVBand="1"/>
      </w:tblPr>
      <w:tblGrid>
        <w:gridCol w:w="6208"/>
        <w:gridCol w:w="1418"/>
        <w:gridCol w:w="2064"/>
      </w:tblGrid>
      <w:tr w:rsidR="000D2391" w:rsidRPr="000D2391" w14:paraId="2656FE06" w14:textId="77777777" w:rsidTr="000D2391">
        <w:tc>
          <w:tcPr>
            <w:tcW w:w="6208" w:type="dxa"/>
            <w:hideMark/>
          </w:tcPr>
          <w:p w14:paraId="2B19A4BB" w14:textId="77777777" w:rsidR="000D2391" w:rsidRPr="000D2391" w:rsidRDefault="000D2391" w:rsidP="000D2391">
            <w:pPr>
              <w:spacing w:line="360" w:lineRule="auto"/>
              <w:rPr>
                <w:rFonts w:ascii="Calibri" w:eastAsia="Calibri" w:hAnsi="Calibri" w:cs="Calibri"/>
                <w:b/>
              </w:rPr>
            </w:pPr>
            <w:r w:rsidRPr="000D2391">
              <w:rPr>
                <w:rFonts w:ascii="Calibri" w:eastAsia="Calibri" w:hAnsi="Calibri" w:cs="Calibri"/>
                <w:b/>
                <w:u w:val="single"/>
              </w:rPr>
              <w:t>IN THE BARNSLEY COURT</w:t>
            </w:r>
          </w:p>
        </w:tc>
        <w:tc>
          <w:tcPr>
            <w:tcW w:w="3482" w:type="dxa"/>
            <w:gridSpan w:val="2"/>
            <w:hideMark/>
          </w:tcPr>
          <w:p w14:paraId="11D15282" w14:textId="77777777" w:rsidR="000D2391" w:rsidRPr="000D2391" w:rsidRDefault="000D2391" w:rsidP="000D2391">
            <w:pPr>
              <w:spacing w:line="360" w:lineRule="auto"/>
              <w:jc w:val="right"/>
              <w:rPr>
                <w:rFonts w:ascii="Calibri" w:eastAsia="Calibri" w:hAnsi="Calibri" w:cs="Calibri"/>
                <w:b/>
              </w:rPr>
            </w:pPr>
            <w:r w:rsidRPr="000D2391">
              <w:rPr>
                <w:rFonts w:ascii="Calibri" w:eastAsia="Calibri" w:hAnsi="Calibri" w:cs="Calibri"/>
                <w:b/>
                <w:u w:val="single"/>
              </w:rPr>
              <w:t>Case No.</w:t>
            </w:r>
          </w:p>
        </w:tc>
      </w:tr>
      <w:tr w:rsidR="000D2391" w:rsidRPr="000D2391" w14:paraId="5EB2F583" w14:textId="77777777" w:rsidTr="000D2391">
        <w:tc>
          <w:tcPr>
            <w:tcW w:w="6208" w:type="dxa"/>
            <w:hideMark/>
          </w:tcPr>
          <w:p w14:paraId="725BF9E1" w14:textId="77777777" w:rsidR="000D2391" w:rsidRPr="000D2391" w:rsidRDefault="000D2391" w:rsidP="000D2391">
            <w:pPr>
              <w:spacing w:line="360" w:lineRule="auto"/>
              <w:rPr>
                <w:rFonts w:ascii="Calibri" w:eastAsia="Calibri" w:hAnsi="Calibri" w:cs="Calibri"/>
                <w:b/>
              </w:rPr>
            </w:pPr>
            <w:r w:rsidRPr="000D2391">
              <w:rPr>
                <w:rFonts w:ascii="Calibri" w:eastAsia="Calibri" w:hAnsi="Calibri" w:cs="Calibri"/>
                <w:b/>
                <w:u w:val="single"/>
              </w:rPr>
              <w:t>IN THE MATTER OF THE CHILDREN ACT 1989</w:t>
            </w:r>
          </w:p>
        </w:tc>
        <w:tc>
          <w:tcPr>
            <w:tcW w:w="3482" w:type="dxa"/>
            <w:gridSpan w:val="2"/>
            <w:hideMark/>
          </w:tcPr>
          <w:p w14:paraId="4D8E1470" w14:textId="77777777" w:rsidR="000D2391" w:rsidRPr="000D2391" w:rsidRDefault="000D2391" w:rsidP="000D2391">
            <w:pPr>
              <w:spacing w:line="256" w:lineRule="auto"/>
              <w:rPr>
                <w:rFonts w:ascii="Calibri" w:eastAsia="Calibri" w:hAnsi="Calibri" w:cs="Calibri"/>
                <w:b/>
              </w:rPr>
            </w:pPr>
          </w:p>
        </w:tc>
      </w:tr>
      <w:tr w:rsidR="000D2391" w:rsidRPr="000D2391" w14:paraId="552B15B6" w14:textId="77777777" w:rsidTr="000D2391">
        <w:tc>
          <w:tcPr>
            <w:tcW w:w="6208" w:type="dxa"/>
            <w:hideMark/>
          </w:tcPr>
          <w:p w14:paraId="128180DA" w14:textId="77777777" w:rsidR="000D2391" w:rsidRPr="000D2391" w:rsidRDefault="000D2391" w:rsidP="000D2391">
            <w:pPr>
              <w:spacing w:line="360" w:lineRule="auto"/>
              <w:rPr>
                <w:rFonts w:ascii="Calibri" w:eastAsia="Calibri" w:hAnsi="Calibri" w:cs="Calibri"/>
                <w:b/>
                <w:u w:val="single"/>
              </w:rPr>
            </w:pPr>
            <w:r w:rsidRPr="000D2391">
              <w:rPr>
                <w:rFonts w:ascii="Calibri" w:eastAsia="Calibri" w:hAnsi="Calibri" w:cs="Calibri"/>
                <w:b/>
                <w:u w:val="single"/>
              </w:rPr>
              <w:t xml:space="preserve">AND IN THE MATTER OF: </w:t>
            </w:r>
          </w:p>
          <w:p w14:paraId="0D38F202" w14:textId="77777777" w:rsidR="000D2391" w:rsidRPr="000D2391" w:rsidRDefault="000D2391" w:rsidP="000D2391">
            <w:pPr>
              <w:spacing w:line="360" w:lineRule="auto"/>
              <w:rPr>
                <w:rFonts w:ascii="Calibri" w:eastAsia="Calibri" w:hAnsi="Calibri" w:cs="Calibri"/>
                <w:bCs/>
                <w:i/>
                <w:iCs/>
              </w:rPr>
            </w:pPr>
            <w:r w:rsidRPr="000D2391">
              <w:rPr>
                <w:rFonts w:ascii="Calibri" w:eastAsia="Calibri" w:hAnsi="Calibri" w:cs="Calibri"/>
                <w:bCs/>
                <w:i/>
                <w:iCs/>
              </w:rPr>
              <w:t>Children’s name/s and DOB</w:t>
            </w:r>
          </w:p>
        </w:tc>
        <w:tc>
          <w:tcPr>
            <w:tcW w:w="3482" w:type="dxa"/>
            <w:gridSpan w:val="2"/>
          </w:tcPr>
          <w:p w14:paraId="5CA8DCCA" w14:textId="77777777" w:rsidR="000D2391" w:rsidRPr="000D2391" w:rsidRDefault="000D2391" w:rsidP="000D2391">
            <w:pPr>
              <w:spacing w:line="360" w:lineRule="auto"/>
              <w:jc w:val="right"/>
              <w:rPr>
                <w:rFonts w:ascii="Calibri" w:eastAsia="Calibri" w:hAnsi="Calibri" w:cs="Calibri"/>
                <w:b/>
                <w:u w:val="single"/>
              </w:rPr>
            </w:pPr>
          </w:p>
        </w:tc>
      </w:tr>
      <w:tr w:rsidR="000D2391" w:rsidRPr="000D2391" w14:paraId="5A7FD82D" w14:textId="77777777" w:rsidTr="000D2391">
        <w:tc>
          <w:tcPr>
            <w:tcW w:w="6208" w:type="dxa"/>
          </w:tcPr>
          <w:p w14:paraId="70ECC945" w14:textId="77777777" w:rsidR="000D2391" w:rsidRPr="000D2391" w:rsidRDefault="000D2391" w:rsidP="000D2391">
            <w:pPr>
              <w:spacing w:line="360" w:lineRule="auto"/>
              <w:rPr>
                <w:rFonts w:ascii="Calibri" w:eastAsia="Calibri" w:hAnsi="Calibri" w:cs="Calibri"/>
                <w:b/>
              </w:rPr>
            </w:pPr>
          </w:p>
        </w:tc>
        <w:tc>
          <w:tcPr>
            <w:tcW w:w="3482" w:type="dxa"/>
            <w:gridSpan w:val="2"/>
          </w:tcPr>
          <w:p w14:paraId="46F25A52" w14:textId="77777777" w:rsidR="000D2391" w:rsidRPr="000D2391" w:rsidRDefault="000D2391" w:rsidP="000D2391">
            <w:pPr>
              <w:spacing w:line="360" w:lineRule="auto"/>
              <w:jc w:val="right"/>
              <w:rPr>
                <w:rFonts w:ascii="Calibri" w:eastAsia="Calibri" w:hAnsi="Calibri" w:cs="Calibri"/>
                <w:b/>
                <w:u w:val="single"/>
              </w:rPr>
            </w:pPr>
          </w:p>
        </w:tc>
      </w:tr>
      <w:tr w:rsidR="000D2391" w:rsidRPr="000D2391" w14:paraId="6FA4F8A1" w14:textId="77777777" w:rsidTr="000D2391">
        <w:tc>
          <w:tcPr>
            <w:tcW w:w="6208" w:type="dxa"/>
          </w:tcPr>
          <w:p w14:paraId="75950EC3" w14:textId="77777777" w:rsidR="000D2391" w:rsidRPr="000D2391" w:rsidRDefault="000D2391" w:rsidP="000D2391">
            <w:pPr>
              <w:spacing w:line="360" w:lineRule="auto"/>
              <w:rPr>
                <w:rFonts w:ascii="Calibri" w:eastAsia="Calibri" w:hAnsi="Calibri" w:cs="Calibri"/>
                <w:b/>
                <w:u w:val="single"/>
              </w:rPr>
            </w:pPr>
            <w:r w:rsidRPr="000D2391">
              <w:rPr>
                <w:rFonts w:ascii="Calibri" w:eastAsia="Calibri" w:hAnsi="Calibri" w:cs="Calibri"/>
                <w:b/>
                <w:u w:val="single"/>
              </w:rPr>
              <w:t>BETWEEN</w:t>
            </w:r>
          </w:p>
          <w:p w14:paraId="72643590" w14:textId="77777777" w:rsidR="000D2391" w:rsidRPr="000D2391" w:rsidRDefault="000D2391" w:rsidP="000D2391">
            <w:pPr>
              <w:spacing w:line="360" w:lineRule="auto"/>
              <w:rPr>
                <w:rFonts w:ascii="Calibri" w:eastAsia="Calibri" w:hAnsi="Calibri" w:cs="Calibri"/>
                <w:b/>
                <w:u w:val="single"/>
              </w:rPr>
            </w:pPr>
          </w:p>
        </w:tc>
        <w:tc>
          <w:tcPr>
            <w:tcW w:w="3482" w:type="dxa"/>
            <w:gridSpan w:val="2"/>
          </w:tcPr>
          <w:p w14:paraId="0967D6B8" w14:textId="77777777" w:rsidR="000D2391" w:rsidRPr="000D2391" w:rsidRDefault="000D2391" w:rsidP="000D2391">
            <w:pPr>
              <w:spacing w:line="360" w:lineRule="auto"/>
              <w:jc w:val="right"/>
              <w:rPr>
                <w:rFonts w:ascii="Calibri" w:eastAsia="Calibri" w:hAnsi="Calibri" w:cs="Calibri"/>
                <w:b/>
                <w:u w:val="single"/>
              </w:rPr>
            </w:pPr>
          </w:p>
        </w:tc>
      </w:tr>
      <w:tr w:rsidR="000D2391" w:rsidRPr="000D2391" w14:paraId="54E14150" w14:textId="77777777" w:rsidTr="000D2391">
        <w:tc>
          <w:tcPr>
            <w:tcW w:w="7626" w:type="dxa"/>
            <w:gridSpan w:val="2"/>
            <w:hideMark/>
          </w:tcPr>
          <w:p w14:paraId="26E323A3" w14:textId="77777777" w:rsidR="000D2391" w:rsidRPr="000D2391" w:rsidRDefault="000D2391" w:rsidP="000D2391">
            <w:pPr>
              <w:spacing w:line="256" w:lineRule="auto"/>
              <w:rPr>
                <w:rFonts w:ascii="Calibri" w:eastAsia="Calibri" w:hAnsi="Calibri" w:cs="Calibri"/>
                <w:b/>
                <w:u w:val="single"/>
              </w:rPr>
            </w:pPr>
          </w:p>
        </w:tc>
        <w:tc>
          <w:tcPr>
            <w:tcW w:w="2064" w:type="dxa"/>
            <w:hideMark/>
          </w:tcPr>
          <w:p w14:paraId="72DAF476" w14:textId="77777777" w:rsidR="000D2391" w:rsidRPr="000D2391" w:rsidRDefault="000D2391" w:rsidP="000D2391">
            <w:pPr>
              <w:spacing w:line="360" w:lineRule="auto"/>
              <w:rPr>
                <w:rFonts w:ascii="Calibri" w:eastAsia="Calibri" w:hAnsi="Calibri" w:cs="Calibri"/>
              </w:rPr>
            </w:pPr>
            <w:r w:rsidRPr="000D2391">
              <w:rPr>
                <w:rFonts w:ascii="Calibri" w:eastAsia="Calibri" w:hAnsi="Calibri" w:cs="Calibri"/>
              </w:rPr>
              <w:t>Applicant</w:t>
            </w:r>
          </w:p>
        </w:tc>
      </w:tr>
      <w:tr w:rsidR="000D2391" w:rsidRPr="000D2391" w14:paraId="3CB4F591" w14:textId="77777777" w:rsidTr="000D2391">
        <w:tc>
          <w:tcPr>
            <w:tcW w:w="7626" w:type="dxa"/>
            <w:gridSpan w:val="2"/>
            <w:hideMark/>
          </w:tcPr>
          <w:p w14:paraId="60936A02" w14:textId="77777777" w:rsidR="000D2391" w:rsidRPr="000D2391" w:rsidRDefault="000D2391" w:rsidP="000D2391">
            <w:pPr>
              <w:spacing w:line="360" w:lineRule="auto"/>
              <w:jc w:val="center"/>
              <w:rPr>
                <w:rFonts w:ascii="Calibri" w:eastAsia="Calibri" w:hAnsi="Calibri" w:cs="Calibri"/>
              </w:rPr>
            </w:pPr>
            <w:r w:rsidRPr="000D2391">
              <w:rPr>
                <w:rFonts w:ascii="Calibri" w:eastAsia="Calibri" w:hAnsi="Calibri" w:cs="Calibri"/>
              </w:rPr>
              <w:t>And</w:t>
            </w:r>
          </w:p>
          <w:p w14:paraId="1256C7AA" w14:textId="77777777" w:rsidR="000D2391" w:rsidRPr="000D2391" w:rsidRDefault="000D2391" w:rsidP="000D2391">
            <w:pPr>
              <w:spacing w:line="360" w:lineRule="auto"/>
              <w:jc w:val="center"/>
              <w:rPr>
                <w:rFonts w:ascii="Calibri" w:eastAsia="Calibri" w:hAnsi="Calibri" w:cs="Calibri"/>
              </w:rPr>
            </w:pPr>
            <w:r w:rsidRPr="000D2391">
              <w:rPr>
                <w:rFonts w:ascii="Calibri" w:eastAsia="Calibri" w:hAnsi="Calibri" w:cs="Calibri"/>
              </w:rPr>
              <w:t>And</w:t>
            </w:r>
          </w:p>
        </w:tc>
        <w:tc>
          <w:tcPr>
            <w:tcW w:w="2064" w:type="dxa"/>
          </w:tcPr>
          <w:p w14:paraId="26367EAE" w14:textId="77777777" w:rsidR="000D2391" w:rsidRPr="000D2391" w:rsidRDefault="000D2391" w:rsidP="000D2391">
            <w:pPr>
              <w:spacing w:line="360" w:lineRule="auto"/>
              <w:rPr>
                <w:rFonts w:ascii="Calibri" w:eastAsia="Calibri" w:hAnsi="Calibri" w:cs="Calibri"/>
              </w:rPr>
            </w:pPr>
          </w:p>
          <w:p w14:paraId="13A69C5A" w14:textId="77777777" w:rsidR="000D2391" w:rsidRPr="000D2391" w:rsidRDefault="000D2391" w:rsidP="000D2391">
            <w:pPr>
              <w:spacing w:line="360" w:lineRule="auto"/>
              <w:rPr>
                <w:rFonts w:ascii="Calibri" w:eastAsia="Calibri" w:hAnsi="Calibri" w:cs="Calibri"/>
              </w:rPr>
            </w:pPr>
            <w:r w:rsidRPr="000D2391">
              <w:rPr>
                <w:rFonts w:ascii="Calibri" w:eastAsia="Calibri" w:hAnsi="Calibri" w:cs="Calibri"/>
              </w:rPr>
              <w:t>First Respondent</w:t>
            </w:r>
          </w:p>
          <w:p w14:paraId="79C8D294" w14:textId="77777777" w:rsidR="000D2391" w:rsidRPr="000D2391" w:rsidRDefault="000D2391" w:rsidP="000D2391">
            <w:pPr>
              <w:spacing w:line="360" w:lineRule="auto"/>
              <w:rPr>
                <w:rFonts w:ascii="Calibri" w:eastAsia="Calibri" w:hAnsi="Calibri" w:cs="Calibri"/>
              </w:rPr>
            </w:pPr>
          </w:p>
          <w:p w14:paraId="28436636" w14:textId="77777777" w:rsidR="000D2391" w:rsidRPr="000D2391" w:rsidRDefault="000D2391" w:rsidP="000D2391">
            <w:pPr>
              <w:spacing w:line="360" w:lineRule="auto"/>
              <w:rPr>
                <w:rFonts w:ascii="Calibri" w:eastAsia="Calibri" w:hAnsi="Calibri" w:cs="Calibri"/>
              </w:rPr>
            </w:pPr>
            <w:r w:rsidRPr="000D2391">
              <w:rPr>
                <w:rFonts w:ascii="Calibri" w:eastAsia="Calibri" w:hAnsi="Calibri" w:cs="Calibri"/>
              </w:rPr>
              <w:t xml:space="preserve">Second Respondent </w:t>
            </w:r>
            <w:r w:rsidRPr="000D2391">
              <w:rPr>
                <w:rFonts w:ascii="Calibri" w:eastAsia="Calibri" w:hAnsi="Calibri" w:cs="Calibri"/>
                <w:i/>
                <w:iCs/>
                <w:color w:val="FF0000"/>
              </w:rPr>
              <w:t>(Wont always be a second respondent)</w:t>
            </w:r>
          </w:p>
        </w:tc>
      </w:tr>
    </w:tbl>
    <w:p w14:paraId="053D8E40" w14:textId="77777777" w:rsidR="000D2391" w:rsidRPr="000D2391" w:rsidRDefault="000D2391" w:rsidP="000D2391">
      <w:pPr>
        <w:spacing w:before="120" w:line="360" w:lineRule="auto"/>
        <w:rPr>
          <w:rFonts w:ascii="Calibri" w:eastAsia="Calibri" w:hAnsi="Calibri" w:cs="Calibri"/>
        </w:rPr>
      </w:pPr>
    </w:p>
    <w:p w14:paraId="2586E72C" w14:textId="77777777" w:rsidR="000D2391" w:rsidRPr="000D2391" w:rsidRDefault="000D2391" w:rsidP="000D2391">
      <w:pPr>
        <w:spacing w:before="120" w:line="360" w:lineRule="auto"/>
        <w:rPr>
          <w:rFonts w:ascii="Calibri" w:eastAsia="Calibri" w:hAnsi="Calibri" w:cs="Calibri"/>
        </w:rPr>
      </w:pPr>
    </w:p>
    <w:p w14:paraId="435F461F" w14:textId="77777777" w:rsidR="000D2391" w:rsidRPr="000D2391" w:rsidRDefault="000D2391" w:rsidP="000D2391">
      <w:pPr>
        <w:spacing w:before="120" w:line="360" w:lineRule="auto"/>
        <w:rPr>
          <w:rFonts w:ascii="Calibri" w:eastAsia="Calibri" w:hAnsi="Calibri" w:cs="Calibri"/>
        </w:rPr>
      </w:pPr>
    </w:p>
    <w:p w14:paraId="3911E383" w14:textId="77777777" w:rsidR="000D2391" w:rsidRPr="000D2391" w:rsidRDefault="000D2391" w:rsidP="000D2391">
      <w:pPr>
        <w:spacing w:before="120" w:line="360" w:lineRule="auto"/>
        <w:rPr>
          <w:rFonts w:ascii="Calibri" w:eastAsia="Calibri" w:hAnsi="Calibri" w:cs="Calibri"/>
          <w:color w:val="000000"/>
        </w:rPr>
      </w:pPr>
      <w:r w:rsidRPr="000D2391">
        <w:rPr>
          <w:rFonts w:ascii="Calibri" w:eastAsia="Calibri" w:hAnsi="Calibri" w:cs="Calibri"/>
        </w:rPr>
        <w:t>This report has been prepared for the Courts and should be treated as confidential. It must not be shown, nor its contents revealed to any person other than the relevant party or a Legal Advisor to such a Party. Such a Legal Advisor may make use of the report in connection with any application for legal aid</w:t>
      </w:r>
      <w:r w:rsidRPr="000D2391">
        <w:rPr>
          <w:rFonts w:ascii="Calibri" w:eastAsia="Calibri" w:hAnsi="Calibri" w:cs="Calibri"/>
          <w:color w:val="000000"/>
        </w:rPr>
        <w:t xml:space="preserve">. </w:t>
      </w:r>
    </w:p>
    <w:p w14:paraId="7E51E0AB" w14:textId="77777777" w:rsidR="000D2391" w:rsidRPr="000D2391" w:rsidRDefault="000D2391" w:rsidP="000D2391">
      <w:pPr>
        <w:numPr>
          <w:ilvl w:val="0"/>
          <w:numId w:val="11"/>
        </w:numPr>
        <w:spacing w:line="360" w:lineRule="auto"/>
        <w:ind w:left="720"/>
        <w:contextualSpacing/>
        <w:rPr>
          <w:rFonts w:ascii="Calibri" w:eastAsia="Calibri" w:hAnsi="Calibri" w:cs="Calibri"/>
        </w:rPr>
      </w:pPr>
      <w:r w:rsidRPr="000D2391">
        <w:rPr>
          <w:rFonts w:ascii="Calibri" w:eastAsia="Calibri" w:hAnsi="Calibri" w:cs="Calibri"/>
          <w:i/>
          <w:iCs/>
        </w:rPr>
        <w:t>Social workers name</w:t>
      </w:r>
      <w:r w:rsidRPr="000D2391">
        <w:rPr>
          <w:rFonts w:ascii="Calibri" w:eastAsia="Calibri" w:hAnsi="Calibri" w:cs="Calibri"/>
        </w:rPr>
        <w:t xml:space="preserve">, and </w:t>
      </w:r>
      <w:r w:rsidRPr="000D2391">
        <w:rPr>
          <w:rFonts w:ascii="Calibri" w:eastAsia="Calibri" w:hAnsi="Calibri" w:cs="Calibri"/>
          <w:i/>
          <w:iCs/>
        </w:rPr>
        <w:t>Role</w:t>
      </w:r>
      <w:r w:rsidRPr="000D2391">
        <w:rPr>
          <w:rFonts w:ascii="Calibri" w:eastAsia="Calibri" w:hAnsi="Calibri" w:cs="Calibri"/>
        </w:rPr>
        <w:t xml:space="preserve"> at Barnsley Metropolitan Borough Council, (BMBC). I hold a </w:t>
      </w:r>
      <w:r w:rsidRPr="000D2391">
        <w:rPr>
          <w:rFonts w:ascii="Calibri" w:eastAsia="Calibri" w:hAnsi="Calibri" w:cs="Calibri"/>
          <w:i/>
          <w:iCs/>
        </w:rPr>
        <w:t>degree?</w:t>
      </w:r>
      <w:r w:rsidRPr="000D2391">
        <w:rPr>
          <w:rFonts w:ascii="Calibri" w:eastAsia="Calibri" w:hAnsi="Calibri" w:cs="Calibri"/>
        </w:rPr>
        <w:t xml:space="preserve"> in Social Work from University. I joined BMBC on </w:t>
      </w:r>
      <w:r w:rsidRPr="000D2391">
        <w:rPr>
          <w:rFonts w:ascii="Calibri" w:eastAsia="Calibri" w:hAnsi="Calibri" w:cs="Calibri"/>
          <w:i/>
          <w:iCs/>
        </w:rPr>
        <w:t>date</w:t>
      </w:r>
      <w:r w:rsidRPr="000D2391">
        <w:rPr>
          <w:rFonts w:ascii="Calibri" w:eastAsia="Calibri" w:hAnsi="Calibri" w:cs="Calibri"/>
        </w:rPr>
        <w:t xml:space="preserve"> and I was asked to complete the s37 report in relation to </w:t>
      </w:r>
      <w:r w:rsidRPr="000D2391">
        <w:rPr>
          <w:rFonts w:ascii="Calibri" w:eastAsia="Calibri" w:hAnsi="Calibri" w:cs="Calibri"/>
          <w:i/>
          <w:iCs/>
        </w:rPr>
        <w:t>Children’s Name on Date</w:t>
      </w:r>
      <w:r w:rsidRPr="000D2391">
        <w:rPr>
          <w:rFonts w:ascii="Calibri" w:eastAsia="Calibri" w:hAnsi="Calibri" w:cs="Calibri"/>
        </w:rPr>
        <w:t xml:space="preserve">. </w:t>
      </w:r>
    </w:p>
    <w:p w14:paraId="2624F649" w14:textId="77777777" w:rsidR="000D2391" w:rsidRPr="000D2391" w:rsidRDefault="000D2391" w:rsidP="000D2391">
      <w:pPr>
        <w:spacing w:line="360" w:lineRule="auto"/>
        <w:ind w:left="720"/>
        <w:contextualSpacing/>
        <w:rPr>
          <w:rFonts w:ascii="Calibri" w:eastAsia="Calibri" w:hAnsi="Calibri" w:cs="Calibri"/>
        </w:rPr>
      </w:pPr>
    </w:p>
    <w:p w14:paraId="7309133A" w14:textId="77777777" w:rsidR="000D2391" w:rsidRPr="000D2391" w:rsidRDefault="000D2391" w:rsidP="000D2391">
      <w:pPr>
        <w:numPr>
          <w:ilvl w:val="0"/>
          <w:numId w:val="11"/>
        </w:numPr>
        <w:spacing w:line="360" w:lineRule="auto"/>
        <w:ind w:left="720"/>
        <w:contextualSpacing/>
        <w:rPr>
          <w:rFonts w:ascii="Calibri" w:eastAsia="Calibri" w:hAnsi="Calibri" w:cs="Calibri"/>
        </w:rPr>
      </w:pPr>
      <w:r w:rsidRPr="000D2391">
        <w:rPr>
          <w:rFonts w:ascii="Calibri" w:eastAsia="Calibri" w:hAnsi="Calibri" w:cs="Calibri"/>
        </w:rPr>
        <w:t xml:space="preserve">This report is prepared pursuant to an Order of the Court dated court date. The matters referred to in this report have been derived from Social Work records, other agency records or from my observations and assessments arising from contacts with the family. I write this </w:t>
      </w:r>
      <w:r w:rsidRPr="000D2391">
        <w:rPr>
          <w:rFonts w:ascii="Calibri" w:eastAsia="Calibri" w:hAnsi="Calibri" w:cs="Calibri"/>
        </w:rPr>
        <w:lastRenderedPageBreak/>
        <w:t xml:space="preserve">report believing the contents to be true and knowing that it may be placed before the Court. </w:t>
      </w:r>
      <w:r w:rsidRPr="000D2391">
        <w:rPr>
          <w:rFonts w:ascii="Calibri" w:eastAsia="Calibri" w:hAnsi="Calibri" w:cs="Calibri"/>
          <w:i/>
          <w:iCs/>
          <w:color w:val="FF0000"/>
        </w:rPr>
        <w:t>Or anything else relevant such as police records</w:t>
      </w:r>
    </w:p>
    <w:p w14:paraId="3E338790" w14:textId="77777777" w:rsidR="000D2391" w:rsidRPr="000D2391" w:rsidRDefault="000D2391" w:rsidP="000D2391">
      <w:pPr>
        <w:autoSpaceDE w:val="0"/>
        <w:autoSpaceDN w:val="0"/>
        <w:adjustRightInd w:val="0"/>
        <w:spacing w:after="0" w:line="360" w:lineRule="auto"/>
        <w:rPr>
          <w:rFonts w:ascii="Calibri" w:eastAsia="Calibri" w:hAnsi="Calibri" w:cs="Calibri"/>
        </w:rPr>
      </w:pPr>
    </w:p>
    <w:p w14:paraId="59E483F1" w14:textId="77777777" w:rsidR="000D2391" w:rsidRPr="000D2391" w:rsidRDefault="000D2391" w:rsidP="000D2391">
      <w:pPr>
        <w:numPr>
          <w:ilvl w:val="0"/>
          <w:numId w:val="11"/>
        </w:numPr>
        <w:autoSpaceDE w:val="0"/>
        <w:autoSpaceDN w:val="0"/>
        <w:adjustRightInd w:val="0"/>
        <w:spacing w:after="0" w:line="360" w:lineRule="auto"/>
        <w:ind w:left="720"/>
        <w:contextualSpacing/>
        <w:rPr>
          <w:rFonts w:ascii="Calibri" w:eastAsia="Calibri" w:hAnsi="Calibri" w:cs="Calibri"/>
        </w:rPr>
      </w:pPr>
      <w:r w:rsidRPr="000D2391">
        <w:rPr>
          <w:rFonts w:ascii="Calibri" w:eastAsia="Calibri" w:hAnsi="Calibri" w:cs="Calibri"/>
        </w:rPr>
        <w:t>I believe the contents of this report to be true.</w:t>
      </w:r>
    </w:p>
    <w:p w14:paraId="2EA68C38" w14:textId="77777777" w:rsidR="000D2391" w:rsidRPr="000D2391" w:rsidRDefault="000D2391" w:rsidP="000D2391">
      <w:pPr>
        <w:autoSpaceDE w:val="0"/>
        <w:autoSpaceDN w:val="0"/>
        <w:adjustRightInd w:val="0"/>
        <w:spacing w:after="0" w:line="360" w:lineRule="auto"/>
        <w:rPr>
          <w:rFonts w:ascii="Calibri" w:eastAsia="Calibri" w:hAnsi="Calibri" w:cs="Calibri"/>
        </w:rPr>
      </w:pPr>
    </w:p>
    <w:p w14:paraId="42C466D9" w14:textId="03AA5AD8" w:rsidR="007302CD" w:rsidRDefault="007302CD"/>
    <w:p w14:paraId="22893D45" w14:textId="03861557" w:rsidR="000D2391" w:rsidRPr="000D2391" w:rsidRDefault="000D2391" w:rsidP="000D2391">
      <w:pPr>
        <w:pStyle w:val="legclearfix"/>
        <w:shd w:val="clear" w:color="auto" w:fill="FFFFFF"/>
        <w:spacing w:before="0" w:beforeAutospacing="0" w:after="120" w:afterAutospacing="0" w:line="360" w:lineRule="atLeast"/>
        <w:rPr>
          <w:rFonts w:ascii="Arial" w:hAnsi="Arial" w:cs="Arial"/>
          <w:color w:val="000000"/>
          <w:sz w:val="16"/>
          <w:szCs w:val="16"/>
        </w:rPr>
      </w:pPr>
    </w:p>
    <w:tbl>
      <w:tblPr>
        <w:tblW w:w="9690" w:type="dxa"/>
        <w:tblLayout w:type="fixed"/>
        <w:tblLook w:val="04A0" w:firstRow="1" w:lastRow="0" w:firstColumn="1" w:lastColumn="0" w:noHBand="0" w:noVBand="1"/>
      </w:tblPr>
      <w:tblGrid>
        <w:gridCol w:w="7626"/>
        <w:gridCol w:w="2064"/>
      </w:tblGrid>
      <w:tr w:rsidR="00E4114D" w:rsidRPr="000850BB" w14:paraId="05A82508" w14:textId="77777777" w:rsidTr="00E6724F">
        <w:tc>
          <w:tcPr>
            <w:tcW w:w="7626" w:type="dxa"/>
          </w:tcPr>
          <w:p w14:paraId="19818057" w14:textId="77777777" w:rsidR="00EC07F8" w:rsidRDefault="00EC07F8" w:rsidP="00EC07F8">
            <w:pPr>
              <w:jc w:val="center"/>
              <w:rPr>
                <w:rFonts w:cstheme="minorHAnsi"/>
                <w:b/>
                <w:bCs/>
              </w:rPr>
            </w:pPr>
          </w:p>
          <w:p w14:paraId="20AEC3F6" w14:textId="5F17E0CC" w:rsidR="00E4114D" w:rsidRPr="00EC07F8" w:rsidRDefault="00E4114D" w:rsidP="00EC07F8">
            <w:pPr>
              <w:jc w:val="center"/>
              <w:rPr>
                <w:rFonts w:cstheme="minorHAnsi"/>
                <w:b/>
                <w:bCs/>
              </w:rPr>
            </w:pPr>
          </w:p>
        </w:tc>
        <w:tc>
          <w:tcPr>
            <w:tcW w:w="2064" w:type="dxa"/>
          </w:tcPr>
          <w:p w14:paraId="6BA074A7" w14:textId="29B00AD4" w:rsidR="00E4114D" w:rsidRPr="000850BB" w:rsidRDefault="00E4114D" w:rsidP="000850BB">
            <w:pPr>
              <w:spacing w:line="360" w:lineRule="auto"/>
              <w:rPr>
                <w:rFonts w:cstheme="minorHAnsi"/>
              </w:rPr>
            </w:pPr>
          </w:p>
        </w:tc>
      </w:tr>
    </w:tbl>
    <w:p w14:paraId="3275F734" w14:textId="3557FFF5" w:rsidR="00FA6417" w:rsidRPr="00C63653" w:rsidRDefault="00FA6417" w:rsidP="00C63653">
      <w:pPr>
        <w:pStyle w:val="ListParagraph"/>
        <w:numPr>
          <w:ilvl w:val="0"/>
          <w:numId w:val="11"/>
        </w:numPr>
        <w:autoSpaceDE w:val="0"/>
        <w:autoSpaceDN w:val="0"/>
        <w:adjustRightInd w:val="0"/>
        <w:spacing w:after="0" w:line="360" w:lineRule="auto"/>
        <w:rPr>
          <w:rFonts w:cstheme="minorHAnsi"/>
          <w:b/>
          <w:bCs/>
        </w:rPr>
      </w:pPr>
      <w:r w:rsidRPr="00C63653">
        <w:rPr>
          <w:rFonts w:cstheme="minorHAnsi"/>
          <w:b/>
          <w:bCs/>
        </w:rPr>
        <w:t xml:space="preserve">FAMILY COMPOSITION </w:t>
      </w:r>
    </w:p>
    <w:p w14:paraId="72994640" w14:textId="77777777" w:rsidR="00FA6417" w:rsidRDefault="00FA6417" w:rsidP="00FA6417">
      <w:pPr>
        <w:autoSpaceDE w:val="0"/>
        <w:autoSpaceDN w:val="0"/>
        <w:adjustRightInd w:val="0"/>
        <w:spacing w:after="0" w:line="360" w:lineRule="auto"/>
        <w:rPr>
          <w:rFonts w:cstheme="minorHAnsi"/>
        </w:rPr>
      </w:pPr>
    </w:p>
    <w:p w14:paraId="7D290693" w14:textId="77777777" w:rsidR="00FA6417" w:rsidRDefault="00FA6417" w:rsidP="00FA6417">
      <w:pPr>
        <w:autoSpaceDE w:val="0"/>
        <w:autoSpaceDN w:val="0"/>
        <w:adjustRightInd w:val="0"/>
        <w:spacing w:after="0" w:line="360" w:lineRule="auto"/>
        <w:rPr>
          <w:rFonts w:cstheme="minorHAnsi"/>
          <w:b/>
          <w:bCs/>
        </w:rPr>
      </w:pPr>
      <w:r>
        <w:rPr>
          <w:rFonts w:cstheme="minorHAnsi"/>
          <w:b/>
          <w:bCs/>
        </w:rPr>
        <w:t xml:space="preserve">Child(ren) subject of the application and non-subject children where vulnerable </w:t>
      </w:r>
    </w:p>
    <w:p w14:paraId="29EE2306" w14:textId="77777777" w:rsidR="00FA6417" w:rsidRDefault="00FA6417" w:rsidP="00FA6417">
      <w:pPr>
        <w:autoSpaceDE w:val="0"/>
        <w:autoSpaceDN w:val="0"/>
        <w:adjustRightInd w:val="0"/>
        <w:spacing w:after="0" w:line="360" w:lineRule="auto"/>
        <w:rPr>
          <w:rFonts w:cstheme="minorHAnsi"/>
          <w:b/>
          <w:bCs/>
          <w:i/>
          <w:iCs/>
          <w:color w:val="FF0000"/>
        </w:rPr>
      </w:pPr>
      <w:r>
        <w:rPr>
          <w:rFonts w:cstheme="minorHAnsi"/>
          <w:b/>
          <w:bCs/>
          <w:i/>
          <w:iCs/>
          <w:color w:val="FF0000"/>
        </w:rPr>
        <w:t xml:space="preserve">Guidance- </w:t>
      </w:r>
    </w:p>
    <w:p w14:paraId="2FC26D21" w14:textId="77777777" w:rsidR="00FA6417" w:rsidRDefault="00FA6417" w:rsidP="00FA6417">
      <w:pPr>
        <w:autoSpaceDE w:val="0"/>
        <w:autoSpaceDN w:val="0"/>
        <w:adjustRightInd w:val="0"/>
        <w:spacing w:after="0" w:line="360" w:lineRule="auto"/>
        <w:rPr>
          <w:rFonts w:cstheme="minorHAnsi"/>
          <w:b/>
          <w:bCs/>
          <w:i/>
          <w:iCs/>
          <w:color w:val="FF0000"/>
        </w:rPr>
      </w:pPr>
      <w:r>
        <w:rPr>
          <w:rFonts w:cstheme="minorHAnsi"/>
          <w:b/>
          <w:bCs/>
          <w:i/>
          <w:iCs/>
          <w:color w:val="FF0000"/>
        </w:rPr>
        <w:t>Maintain confidentiality around non-subject children, focus within the report should remain on the subject child despite them being in a subject group. Use initials/first names of non-subject children.</w:t>
      </w:r>
    </w:p>
    <w:p w14:paraId="50E15D8F" w14:textId="77777777" w:rsidR="00FA6417" w:rsidRDefault="00FA6417" w:rsidP="00FA6417">
      <w:pPr>
        <w:autoSpaceDE w:val="0"/>
        <w:autoSpaceDN w:val="0"/>
        <w:adjustRightInd w:val="0"/>
        <w:spacing w:after="0" w:line="360" w:lineRule="auto"/>
        <w:rPr>
          <w:rFonts w:cstheme="minorHAnsi"/>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FA6417" w14:paraId="779A5941" w14:textId="77777777" w:rsidTr="00FA6417">
        <w:tc>
          <w:tcPr>
            <w:tcW w:w="1502" w:type="dxa"/>
            <w:tcBorders>
              <w:top w:val="single" w:sz="4" w:space="0" w:color="auto"/>
              <w:left w:val="single" w:sz="4" w:space="0" w:color="auto"/>
              <w:bottom w:val="single" w:sz="4" w:space="0" w:color="auto"/>
              <w:right w:val="single" w:sz="4" w:space="0" w:color="auto"/>
            </w:tcBorders>
            <w:hideMark/>
          </w:tcPr>
          <w:p w14:paraId="70CF173B" w14:textId="77777777" w:rsidR="00FA6417" w:rsidRDefault="00FA6417">
            <w:pPr>
              <w:autoSpaceDE w:val="0"/>
              <w:autoSpaceDN w:val="0"/>
              <w:adjustRightInd w:val="0"/>
              <w:spacing w:line="360" w:lineRule="auto"/>
              <w:rPr>
                <w:rFonts w:cstheme="minorHAnsi"/>
              </w:rPr>
            </w:pPr>
            <w:r>
              <w:rPr>
                <w:rFonts w:cstheme="minorHAnsi"/>
              </w:rPr>
              <w:t xml:space="preserve">Name of Child </w:t>
            </w:r>
          </w:p>
        </w:tc>
        <w:tc>
          <w:tcPr>
            <w:tcW w:w="1502" w:type="dxa"/>
            <w:tcBorders>
              <w:top w:val="single" w:sz="4" w:space="0" w:color="auto"/>
              <w:left w:val="single" w:sz="4" w:space="0" w:color="auto"/>
              <w:bottom w:val="single" w:sz="4" w:space="0" w:color="auto"/>
              <w:right w:val="single" w:sz="4" w:space="0" w:color="auto"/>
            </w:tcBorders>
            <w:hideMark/>
          </w:tcPr>
          <w:p w14:paraId="53BB1BEF" w14:textId="77777777" w:rsidR="00FA6417" w:rsidRDefault="00FA6417">
            <w:pPr>
              <w:autoSpaceDE w:val="0"/>
              <w:autoSpaceDN w:val="0"/>
              <w:adjustRightInd w:val="0"/>
              <w:spacing w:line="360" w:lineRule="auto"/>
              <w:rPr>
                <w:rFonts w:cstheme="minorHAnsi"/>
              </w:rPr>
            </w:pPr>
            <w:r>
              <w:rPr>
                <w:rFonts w:cstheme="minorHAnsi"/>
              </w:rPr>
              <w:t xml:space="preserve">Gender </w:t>
            </w:r>
          </w:p>
        </w:tc>
        <w:tc>
          <w:tcPr>
            <w:tcW w:w="1503" w:type="dxa"/>
            <w:tcBorders>
              <w:top w:val="single" w:sz="4" w:space="0" w:color="auto"/>
              <w:left w:val="single" w:sz="4" w:space="0" w:color="auto"/>
              <w:bottom w:val="single" w:sz="4" w:space="0" w:color="auto"/>
              <w:right w:val="single" w:sz="4" w:space="0" w:color="auto"/>
            </w:tcBorders>
            <w:hideMark/>
          </w:tcPr>
          <w:p w14:paraId="4C2B7012" w14:textId="77777777" w:rsidR="00FA6417" w:rsidRDefault="00FA6417">
            <w:pPr>
              <w:autoSpaceDE w:val="0"/>
              <w:autoSpaceDN w:val="0"/>
              <w:adjustRightInd w:val="0"/>
              <w:spacing w:line="360" w:lineRule="auto"/>
              <w:rPr>
                <w:rFonts w:cstheme="minorHAnsi"/>
              </w:rPr>
            </w:pPr>
            <w:r>
              <w:rPr>
                <w:rFonts w:cstheme="minorHAnsi"/>
              </w:rPr>
              <w:t xml:space="preserve">Date of Birth </w:t>
            </w:r>
          </w:p>
        </w:tc>
        <w:tc>
          <w:tcPr>
            <w:tcW w:w="1503" w:type="dxa"/>
            <w:tcBorders>
              <w:top w:val="single" w:sz="4" w:space="0" w:color="auto"/>
              <w:left w:val="single" w:sz="4" w:space="0" w:color="auto"/>
              <w:bottom w:val="single" w:sz="4" w:space="0" w:color="auto"/>
              <w:right w:val="single" w:sz="4" w:space="0" w:color="auto"/>
            </w:tcBorders>
            <w:hideMark/>
          </w:tcPr>
          <w:p w14:paraId="397750FC" w14:textId="77777777" w:rsidR="00FA6417" w:rsidRDefault="00FA6417">
            <w:pPr>
              <w:autoSpaceDE w:val="0"/>
              <w:autoSpaceDN w:val="0"/>
              <w:adjustRightInd w:val="0"/>
              <w:spacing w:line="360" w:lineRule="auto"/>
              <w:rPr>
                <w:rFonts w:cstheme="minorHAnsi"/>
              </w:rPr>
            </w:pPr>
            <w:r>
              <w:rPr>
                <w:rFonts w:cstheme="minorHAnsi"/>
              </w:rPr>
              <w:t xml:space="preserve">Age </w:t>
            </w:r>
          </w:p>
        </w:tc>
        <w:tc>
          <w:tcPr>
            <w:tcW w:w="1503" w:type="dxa"/>
            <w:tcBorders>
              <w:top w:val="single" w:sz="4" w:space="0" w:color="auto"/>
              <w:left w:val="single" w:sz="4" w:space="0" w:color="auto"/>
              <w:bottom w:val="single" w:sz="4" w:space="0" w:color="auto"/>
              <w:right w:val="single" w:sz="4" w:space="0" w:color="auto"/>
            </w:tcBorders>
            <w:hideMark/>
          </w:tcPr>
          <w:p w14:paraId="316AA359" w14:textId="77777777" w:rsidR="00FA6417" w:rsidRDefault="00FA6417">
            <w:pPr>
              <w:autoSpaceDE w:val="0"/>
              <w:autoSpaceDN w:val="0"/>
              <w:adjustRightInd w:val="0"/>
              <w:spacing w:line="360" w:lineRule="auto"/>
              <w:rPr>
                <w:rFonts w:cstheme="minorHAnsi"/>
              </w:rPr>
            </w:pPr>
            <w:r>
              <w:rPr>
                <w:rFonts w:cstheme="minorHAnsi"/>
              </w:rPr>
              <w:t xml:space="preserve">Ethnicity </w:t>
            </w:r>
          </w:p>
        </w:tc>
        <w:tc>
          <w:tcPr>
            <w:tcW w:w="1503" w:type="dxa"/>
            <w:tcBorders>
              <w:top w:val="single" w:sz="4" w:space="0" w:color="auto"/>
              <w:left w:val="single" w:sz="4" w:space="0" w:color="auto"/>
              <w:bottom w:val="single" w:sz="4" w:space="0" w:color="auto"/>
              <w:right w:val="single" w:sz="4" w:space="0" w:color="auto"/>
            </w:tcBorders>
            <w:hideMark/>
          </w:tcPr>
          <w:p w14:paraId="630951F7" w14:textId="77777777" w:rsidR="00FA6417" w:rsidRDefault="00FA6417">
            <w:pPr>
              <w:autoSpaceDE w:val="0"/>
              <w:autoSpaceDN w:val="0"/>
              <w:adjustRightInd w:val="0"/>
              <w:spacing w:line="360" w:lineRule="auto"/>
              <w:rPr>
                <w:rFonts w:cstheme="minorHAnsi"/>
              </w:rPr>
            </w:pPr>
            <w:r>
              <w:rPr>
                <w:rFonts w:cstheme="minorHAnsi"/>
              </w:rPr>
              <w:t xml:space="preserve">Address </w:t>
            </w:r>
          </w:p>
        </w:tc>
      </w:tr>
      <w:tr w:rsidR="00FA6417" w14:paraId="01091B7F" w14:textId="77777777" w:rsidTr="00FA6417">
        <w:tc>
          <w:tcPr>
            <w:tcW w:w="1502" w:type="dxa"/>
            <w:tcBorders>
              <w:top w:val="single" w:sz="4" w:space="0" w:color="auto"/>
              <w:left w:val="single" w:sz="4" w:space="0" w:color="auto"/>
              <w:bottom w:val="single" w:sz="4" w:space="0" w:color="auto"/>
              <w:right w:val="single" w:sz="4" w:space="0" w:color="auto"/>
            </w:tcBorders>
          </w:tcPr>
          <w:p w14:paraId="775EFB5C" w14:textId="77777777" w:rsidR="00FA6417" w:rsidRDefault="00FA6417">
            <w:pPr>
              <w:autoSpaceDE w:val="0"/>
              <w:autoSpaceDN w:val="0"/>
              <w:adjustRightInd w:val="0"/>
              <w:spacing w:line="360" w:lineRule="auto"/>
              <w:rPr>
                <w:rFonts w:cstheme="minorHAnsi"/>
              </w:rPr>
            </w:pPr>
          </w:p>
        </w:tc>
        <w:tc>
          <w:tcPr>
            <w:tcW w:w="1502" w:type="dxa"/>
            <w:tcBorders>
              <w:top w:val="single" w:sz="4" w:space="0" w:color="auto"/>
              <w:left w:val="single" w:sz="4" w:space="0" w:color="auto"/>
              <w:bottom w:val="single" w:sz="4" w:space="0" w:color="auto"/>
              <w:right w:val="single" w:sz="4" w:space="0" w:color="auto"/>
            </w:tcBorders>
          </w:tcPr>
          <w:p w14:paraId="11DDF63B"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0B3BE804"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144085DF"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0A5C7A22"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18C60DB8" w14:textId="77777777" w:rsidR="00FA6417" w:rsidRDefault="00FA6417">
            <w:pPr>
              <w:autoSpaceDE w:val="0"/>
              <w:autoSpaceDN w:val="0"/>
              <w:adjustRightInd w:val="0"/>
              <w:spacing w:line="360" w:lineRule="auto"/>
              <w:rPr>
                <w:rFonts w:cstheme="minorHAnsi"/>
              </w:rPr>
            </w:pPr>
          </w:p>
        </w:tc>
      </w:tr>
      <w:tr w:rsidR="00FA6417" w14:paraId="369E1FAD" w14:textId="77777777" w:rsidTr="00FA6417">
        <w:tc>
          <w:tcPr>
            <w:tcW w:w="1502" w:type="dxa"/>
            <w:tcBorders>
              <w:top w:val="single" w:sz="4" w:space="0" w:color="auto"/>
              <w:left w:val="single" w:sz="4" w:space="0" w:color="auto"/>
              <w:bottom w:val="single" w:sz="4" w:space="0" w:color="auto"/>
              <w:right w:val="single" w:sz="4" w:space="0" w:color="auto"/>
            </w:tcBorders>
          </w:tcPr>
          <w:p w14:paraId="55708DD5" w14:textId="77777777" w:rsidR="00FA6417" w:rsidRDefault="00FA6417">
            <w:pPr>
              <w:autoSpaceDE w:val="0"/>
              <w:autoSpaceDN w:val="0"/>
              <w:adjustRightInd w:val="0"/>
              <w:spacing w:line="360" w:lineRule="auto"/>
              <w:rPr>
                <w:rFonts w:cstheme="minorHAnsi"/>
              </w:rPr>
            </w:pPr>
          </w:p>
        </w:tc>
        <w:tc>
          <w:tcPr>
            <w:tcW w:w="1502" w:type="dxa"/>
            <w:tcBorders>
              <w:top w:val="single" w:sz="4" w:space="0" w:color="auto"/>
              <w:left w:val="single" w:sz="4" w:space="0" w:color="auto"/>
              <w:bottom w:val="single" w:sz="4" w:space="0" w:color="auto"/>
              <w:right w:val="single" w:sz="4" w:space="0" w:color="auto"/>
            </w:tcBorders>
          </w:tcPr>
          <w:p w14:paraId="59FE1525"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037E1FE9"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189ADD9A"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08341A04" w14:textId="77777777" w:rsidR="00FA6417" w:rsidRDefault="00FA6417">
            <w:pPr>
              <w:autoSpaceDE w:val="0"/>
              <w:autoSpaceDN w:val="0"/>
              <w:adjustRightInd w:val="0"/>
              <w:spacing w:line="360" w:lineRule="auto"/>
              <w:rPr>
                <w:rFonts w:cstheme="minorHAnsi"/>
              </w:rPr>
            </w:pPr>
          </w:p>
        </w:tc>
        <w:tc>
          <w:tcPr>
            <w:tcW w:w="1503" w:type="dxa"/>
            <w:tcBorders>
              <w:top w:val="single" w:sz="4" w:space="0" w:color="auto"/>
              <w:left w:val="single" w:sz="4" w:space="0" w:color="auto"/>
              <w:bottom w:val="single" w:sz="4" w:space="0" w:color="auto"/>
              <w:right w:val="single" w:sz="4" w:space="0" w:color="auto"/>
            </w:tcBorders>
          </w:tcPr>
          <w:p w14:paraId="51D6C05A" w14:textId="77777777" w:rsidR="00FA6417" w:rsidRDefault="00FA6417">
            <w:pPr>
              <w:autoSpaceDE w:val="0"/>
              <w:autoSpaceDN w:val="0"/>
              <w:adjustRightInd w:val="0"/>
              <w:spacing w:line="360" w:lineRule="auto"/>
              <w:rPr>
                <w:rFonts w:cstheme="minorHAnsi"/>
              </w:rPr>
            </w:pPr>
          </w:p>
        </w:tc>
      </w:tr>
    </w:tbl>
    <w:p w14:paraId="6B3207A9" w14:textId="77777777" w:rsidR="00FA6417" w:rsidRDefault="00FA6417" w:rsidP="00FA6417">
      <w:pPr>
        <w:autoSpaceDE w:val="0"/>
        <w:autoSpaceDN w:val="0"/>
        <w:adjustRightInd w:val="0"/>
        <w:spacing w:after="0" w:line="360" w:lineRule="auto"/>
        <w:rPr>
          <w:rFonts w:cstheme="minorHAnsi"/>
        </w:rPr>
      </w:pPr>
    </w:p>
    <w:p w14:paraId="1E40B9C1" w14:textId="10CAC56A" w:rsidR="00187B52" w:rsidRPr="00FA6417" w:rsidRDefault="00187B52" w:rsidP="00FA6417">
      <w:pPr>
        <w:pStyle w:val="ListParagraph"/>
        <w:numPr>
          <w:ilvl w:val="0"/>
          <w:numId w:val="11"/>
        </w:numPr>
        <w:autoSpaceDE w:val="0"/>
        <w:autoSpaceDN w:val="0"/>
        <w:adjustRightInd w:val="0"/>
        <w:spacing w:after="0" w:line="360" w:lineRule="auto"/>
        <w:rPr>
          <w:rFonts w:cstheme="minorHAnsi"/>
          <w:b/>
          <w:bCs/>
        </w:rPr>
      </w:pPr>
      <w:r w:rsidRPr="00FA6417">
        <w:rPr>
          <w:rFonts w:cstheme="minorHAnsi"/>
          <w:b/>
          <w:bCs/>
        </w:rPr>
        <w:t xml:space="preserve"> </w:t>
      </w:r>
      <w:r w:rsidR="00F0465C">
        <w:rPr>
          <w:rFonts w:cstheme="minorHAnsi"/>
          <w:b/>
          <w:bCs/>
        </w:rPr>
        <w:t>PURPOSE OF THE REPORT</w:t>
      </w:r>
    </w:p>
    <w:p w14:paraId="44ECDF63" w14:textId="77777777" w:rsidR="00187B52" w:rsidRPr="00187B52" w:rsidRDefault="00187B52" w:rsidP="00187B52">
      <w:pPr>
        <w:autoSpaceDE w:val="0"/>
        <w:autoSpaceDN w:val="0"/>
        <w:adjustRightInd w:val="0"/>
        <w:spacing w:after="0" w:line="360" w:lineRule="auto"/>
        <w:rPr>
          <w:rFonts w:cstheme="minorHAnsi"/>
          <w:i/>
          <w:iCs/>
          <w:color w:val="FF0000"/>
        </w:rPr>
      </w:pPr>
      <w:r w:rsidRPr="00187B52">
        <w:rPr>
          <w:rFonts w:cstheme="minorHAnsi"/>
          <w:i/>
          <w:iCs/>
          <w:color w:val="FF0000"/>
        </w:rPr>
        <w:t xml:space="preserve">Guidance- </w:t>
      </w:r>
    </w:p>
    <w:p w14:paraId="4E42A9E3" w14:textId="77777777" w:rsidR="00187B52" w:rsidRPr="00187B52" w:rsidRDefault="00187B52" w:rsidP="00187B52">
      <w:pPr>
        <w:autoSpaceDE w:val="0"/>
        <w:autoSpaceDN w:val="0"/>
        <w:adjustRightInd w:val="0"/>
        <w:spacing w:after="0" w:line="360" w:lineRule="auto"/>
        <w:rPr>
          <w:rFonts w:cstheme="minorHAnsi"/>
        </w:rPr>
      </w:pPr>
      <w:r w:rsidRPr="00187B52">
        <w:rPr>
          <w:rFonts w:cstheme="minorHAnsi"/>
        </w:rPr>
        <w:t>Any previous court orders made- Check with legal in terms of previous reports filed by Cafcass.</w:t>
      </w:r>
    </w:p>
    <w:p w14:paraId="6E7C49E5" w14:textId="77777777" w:rsidR="00187B52" w:rsidRDefault="00187B52" w:rsidP="00187B52">
      <w:pPr>
        <w:autoSpaceDE w:val="0"/>
        <w:autoSpaceDN w:val="0"/>
        <w:adjustRightInd w:val="0"/>
        <w:spacing w:after="0" w:line="360" w:lineRule="auto"/>
        <w:rPr>
          <w:rFonts w:cstheme="minorHAnsi"/>
        </w:rPr>
      </w:pPr>
      <w:r w:rsidRPr="00187B52">
        <w:rPr>
          <w:rFonts w:cstheme="minorHAnsi"/>
        </w:rPr>
        <w:t>Any previous court reports/statements</w:t>
      </w:r>
    </w:p>
    <w:p w14:paraId="6ADDB4A3" w14:textId="3997B64F" w:rsidR="00EC07F8" w:rsidRPr="00187B52" w:rsidRDefault="00EC07F8" w:rsidP="00187B52">
      <w:pPr>
        <w:autoSpaceDE w:val="0"/>
        <w:autoSpaceDN w:val="0"/>
        <w:adjustRightInd w:val="0"/>
        <w:spacing w:after="0" w:line="360" w:lineRule="auto"/>
        <w:rPr>
          <w:rFonts w:cstheme="minorHAnsi"/>
        </w:rPr>
      </w:pPr>
      <w:r>
        <w:rPr>
          <w:rFonts w:cstheme="minorHAnsi"/>
        </w:rPr>
        <w:t xml:space="preserve">What has the current court asked us to </w:t>
      </w:r>
      <w:proofErr w:type="gramStart"/>
      <w:r>
        <w:rPr>
          <w:rFonts w:cstheme="minorHAnsi"/>
        </w:rPr>
        <w:t>do</w:t>
      </w:r>
      <w:proofErr w:type="gramEnd"/>
    </w:p>
    <w:p w14:paraId="34A187ED" w14:textId="29AE159F" w:rsidR="00510FA2" w:rsidRPr="000850BB" w:rsidRDefault="00510FA2" w:rsidP="000850BB">
      <w:pPr>
        <w:autoSpaceDE w:val="0"/>
        <w:autoSpaceDN w:val="0"/>
        <w:adjustRightInd w:val="0"/>
        <w:spacing w:after="0" w:line="360" w:lineRule="auto"/>
        <w:rPr>
          <w:rFonts w:cstheme="minorHAnsi"/>
        </w:rPr>
      </w:pPr>
    </w:p>
    <w:p w14:paraId="00FEB06E" w14:textId="77777777" w:rsidR="008D4D08" w:rsidRDefault="008D4D08" w:rsidP="000850BB">
      <w:pPr>
        <w:autoSpaceDE w:val="0"/>
        <w:autoSpaceDN w:val="0"/>
        <w:adjustRightInd w:val="0"/>
        <w:spacing w:after="0" w:line="360" w:lineRule="auto"/>
        <w:rPr>
          <w:rFonts w:cstheme="minorHAnsi"/>
          <w:i/>
          <w:iCs/>
          <w:color w:val="FF0000"/>
        </w:rPr>
      </w:pPr>
    </w:p>
    <w:p w14:paraId="1630C425" w14:textId="75C4C916" w:rsidR="008D4D08" w:rsidRPr="00FA6417" w:rsidRDefault="00F0465C" w:rsidP="00FA6417">
      <w:pPr>
        <w:pStyle w:val="ListParagraph"/>
        <w:numPr>
          <w:ilvl w:val="0"/>
          <w:numId w:val="11"/>
        </w:numPr>
        <w:autoSpaceDE w:val="0"/>
        <w:autoSpaceDN w:val="0"/>
        <w:adjustRightInd w:val="0"/>
        <w:spacing w:after="0" w:line="360" w:lineRule="auto"/>
        <w:rPr>
          <w:rFonts w:cstheme="minorHAnsi"/>
          <w:b/>
          <w:bCs/>
        </w:rPr>
      </w:pPr>
      <w:r>
        <w:rPr>
          <w:rFonts w:cstheme="minorHAnsi"/>
          <w:b/>
          <w:bCs/>
        </w:rPr>
        <w:t>RECENT CIRCUMSTANCES</w:t>
      </w:r>
    </w:p>
    <w:p w14:paraId="66A2FF80" w14:textId="77777777" w:rsidR="008D4D08" w:rsidRDefault="008D4D08" w:rsidP="000850BB">
      <w:pPr>
        <w:autoSpaceDE w:val="0"/>
        <w:autoSpaceDN w:val="0"/>
        <w:adjustRightInd w:val="0"/>
        <w:spacing w:after="0" w:line="360" w:lineRule="auto"/>
        <w:rPr>
          <w:rFonts w:cstheme="minorHAnsi"/>
          <w:i/>
          <w:iCs/>
          <w:color w:val="FF0000"/>
        </w:rPr>
      </w:pPr>
    </w:p>
    <w:p w14:paraId="043D0A64" w14:textId="45C30BA8" w:rsidR="00112DFE" w:rsidRPr="00112DFE" w:rsidRDefault="00681810" w:rsidP="000850BB">
      <w:pPr>
        <w:autoSpaceDE w:val="0"/>
        <w:autoSpaceDN w:val="0"/>
        <w:adjustRightInd w:val="0"/>
        <w:spacing w:after="0" w:line="360" w:lineRule="auto"/>
        <w:rPr>
          <w:rFonts w:cstheme="minorHAnsi"/>
          <w:i/>
          <w:iCs/>
          <w:color w:val="FF0000"/>
        </w:rPr>
      </w:pPr>
      <w:r w:rsidRPr="00681810">
        <w:rPr>
          <w:rFonts w:cstheme="minorHAnsi"/>
          <w:i/>
          <w:iCs/>
          <w:color w:val="FF0000"/>
        </w:rPr>
        <w:t xml:space="preserve">Guidance- </w:t>
      </w:r>
    </w:p>
    <w:p w14:paraId="6CCAA341" w14:textId="2652E9D2" w:rsidR="00112DFE" w:rsidRDefault="00112DFE" w:rsidP="000850BB">
      <w:pPr>
        <w:autoSpaceDE w:val="0"/>
        <w:autoSpaceDN w:val="0"/>
        <w:adjustRightInd w:val="0"/>
        <w:spacing w:after="0" w:line="360" w:lineRule="auto"/>
        <w:rPr>
          <w:rFonts w:cstheme="minorHAnsi"/>
        </w:rPr>
      </w:pPr>
      <w:r w:rsidRPr="00681810">
        <w:rPr>
          <w:rFonts w:cstheme="minorHAnsi"/>
        </w:rPr>
        <w:t>What the LA has being directed to completed and why, we need to look at the court order made and the specifics of what the LA are being directed to complete.</w:t>
      </w:r>
    </w:p>
    <w:p w14:paraId="04078224" w14:textId="059D0862" w:rsidR="00D93B3E" w:rsidRPr="00681810" w:rsidRDefault="00D93B3E" w:rsidP="00D93B3E">
      <w:pPr>
        <w:autoSpaceDE w:val="0"/>
        <w:autoSpaceDN w:val="0"/>
        <w:adjustRightInd w:val="0"/>
        <w:spacing w:after="0" w:line="360" w:lineRule="auto"/>
        <w:rPr>
          <w:rFonts w:cstheme="minorHAnsi"/>
        </w:rPr>
      </w:pPr>
      <w:r w:rsidRPr="00681810">
        <w:rPr>
          <w:rFonts w:cstheme="minorHAnsi"/>
        </w:rPr>
        <w:t xml:space="preserve">Within this section you need to be documenting </w:t>
      </w:r>
      <w:r w:rsidRPr="00681810">
        <w:rPr>
          <w:rFonts w:cstheme="minorHAnsi"/>
          <w:b/>
          <w:bCs/>
        </w:rPr>
        <w:t>all</w:t>
      </w:r>
      <w:r w:rsidRPr="00681810">
        <w:rPr>
          <w:rFonts w:cstheme="minorHAnsi"/>
        </w:rPr>
        <w:t xml:space="preserve"> the above information which has been gathered from the child, family, professionals/agencies in </w:t>
      </w:r>
      <w:r w:rsidR="001C7233">
        <w:rPr>
          <w:rFonts w:cstheme="minorHAnsi"/>
          <w:b/>
          <w:bCs/>
        </w:rPr>
        <w:t xml:space="preserve">your preparation </w:t>
      </w:r>
      <w:proofErr w:type="gramStart"/>
      <w:r w:rsidR="001C7233">
        <w:rPr>
          <w:rFonts w:cstheme="minorHAnsi"/>
          <w:b/>
          <w:bCs/>
        </w:rPr>
        <w:t>work</w:t>
      </w:r>
      <w:r w:rsidRPr="00681810">
        <w:rPr>
          <w:rFonts w:cstheme="minorHAnsi"/>
        </w:rPr>
        <w:t xml:space="preserve"> ,expand</w:t>
      </w:r>
      <w:proofErr w:type="gramEnd"/>
      <w:r w:rsidRPr="00681810">
        <w:rPr>
          <w:rFonts w:cstheme="minorHAnsi"/>
        </w:rPr>
        <w:t xml:space="preserve"> on these </w:t>
      </w:r>
      <w:r w:rsidRPr="00681810">
        <w:rPr>
          <w:rFonts w:cstheme="minorHAnsi"/>
        </w:rPr>
        <w:lastRenderedPageBreak/>
        <w:t xml:space="preserve">discussions and keep them relevant to the </w:t>
      </w:r>
      <w:r w:rsidR="001C7233">
        <w:rPr>
          <w:rFonts w:cstheme="minorHAnsi"/>
        </w:rPr>
        <w:t xml:space="preserve">issues raised within the court order. </w:t>
      </w:r>
      <w:r w:rsidRPr="00681810">
        <w:rPr>
          <w:rFonts w:cstheme="minorHAnsi"/>
        </w:rPr>
        <w:t>Ensure that you are cross referencing with the case management order and what is being asked of you.</w:t>
      </w:r>
    </w:p>
    <w:p w14:paraId="2F183F60" w14:textId="77777777" w:rsidR="00D93B3E" w:rsidRPr="00681810" w:rsidRDefault="00D93B3E" w:rsidP="00D93B3E">
      <w:pPr>
        <w:autoSpaceDE w:val="0"/>
        <w:autoSpaceDN w:val="0"/>
        <w:adjustRightInd w:val="0"/>
        <w:spacing w:after="0" w:line="360" w:lineRule="auto"/>
        <w:rPr>
          <w:rFonts w:cstheme="minorHAnsi"/>
        </w:rPr>
      </w:pPr>
      <w:r w:rsidRPr="00681810">
        <w:rPr>
          <w:rFonts w:cstheme="minorHAnsi"/>
        </w:rPr>
        <w:t>Start with visiting the child, introducing yourself and building the relationship with the child.</w:t>
      </w:r>
    </w:p>
    <w:p w14:paraId="5044045D" w14:textId="7A4DB187" w:rsidR="00D93B3E" w:rsidRPr="00681810" w:rsidRDefault="00D93B3E" w:rsidP="00D93B3E">
      <w:pPr>
        <w:autoSpaceDE w:val="0"/>
        <w:autoSpaceDN w:val="0"/>
        <w:adjustRightInd w:val="0"/>
        <w:spacing w:after="0" w:line="360" w:lineRule="auto"/>
        <w:rPr>
          <w:rFonts w:cstheme="minorHAnsi"/>
        </w:rPr>
      </w:pPr>
      <w:r w:rsidRPr="00681810">
        <w:rPr>
          <w:rFonts w:cstheme="minorHAnsi"/>
        </w:rPr>
        <w:t>Pictures of the direct work undertaken with children/young people should be added to the report</w:t>
      </w:r>
      <w:r w:rsidR="001C7233">
        <w:rPr>
          <w:rFonts w:cstheme="minorHAnsi"/>
        </w:rPr>
        <w:t xml:space="preserve">/case file </w:t>
      </w:r>
      <w:r w:rsidRPr="00681810">
        <w:rPr>
          <w:rFonts w:cstheme="minorHAnsi"/>
        </w:rPr>
        <w:t>where relevant. This is based on feedback from Judge Pemberton (in the voice of the child training) where she shared it is beneficial for the Judges to see/hear the voice of the child within court reports. This may also be added as an appendix.</w:t>
      </w:r>
    </w:p>
    <w:p w14:paraId="5C68505B" w14:textId="77777777" w:rsidR="00D93B3E" w:rsidRPr="00681810" w:rsidRDefault="00D93B3E" w:rsidP="00D93B3E">
      <w:pPr>
        <w:autoSpaceDE w:val="0"/>
        <w:autoSpaceDN w:val="0"/>
        <w:adjustRightInd w:val="0"/>
        <w:spacing w:after="0" w:line="360" w:lineRule="auto"/>
        <w:rPr>
          <w:rFonts w:cstheme="minorHAnsi"/>
        </w:rPr>
      </w:pPr>
      <w:r w:rsidRPr="00681810">
        <w:rPr>
          <w:rFonts w:cstheme="minorHAnsi"/>
        </w:rPr>
        <w:t>If you have used assessment tools with parents/</w:t>
      </w:r>
      <w:proofErr w:type="gramStart"/>
      <w:r w:rsidRPr="00681810">
        <w:rPr>
          <w:rFonts w:cstheme="minorHAnsi"/>
        </w:rPr>
        <w:t>carers</w:t>
      </w:r>
      <w:proofErr w:type="gramEnd"/>
      <w:r w:rsidRPr="00681810">
        <w:rPr>
          <w:rFonts w:cstheme="minorHAnsi"/>
        </w:rPr>
        <w:t xml:space="preserve"> then add in the purpose of this and how this explored further discussions with them.</w:t>
      </w:r>
    </w:p>
    <w:p w14:paraId="28DF9478" w14:textId="77777777" w:rsidR="00D93B3E" w:rsidRPr="00681810" w:rsidRDefault="00D93B3E" w:rsidP="00D93B3E">
      <w:pPr>
        <w:autoSpaceDE w:val="0"/>
        <w:autoSpaceDN w:val="0"/>
        <w:adjustRightInd w:val="0"/>
        <w:spacing w:after="0" w:line="360" w:lineRule="auto"/>
        <w:rPr>
          <w:rFonts w:cstheme="minorHAnsi"/>
        </w:rPr>
      </w:pPr>
      <w:r w:rsidRPr="00681810">
        <w:rPr>
          <w:rFonts w:cstheme="minorHAnsi"/>
        </w:rPr>
        <w:t>Ensure the discussions with other agencies and professionals are also captured within this section, considering their views in relation to the concerns raised and the impact upon the child/ren.</w:t>
      </w:r>
    </w:p>
    <w:p w14:paraId="244F782B" w14:textId="557277D3" w:rsidR="00D93B3E" w:rsidRPr="000850BB" w:rsidRDefault="00D93B3E" w:rsidP="00D93B3E">
      <w:pPr>
        <w:autoSpaceDE w:val="0"/>
        <w:autoSpaceDN w:val="0"/>
        <w:adjustRightInd w:val="0"/>
        <w:spacing w:after="0" w:line="360" w:lineRule="auto"/>
        <w:rPr>
          <w:rFonts w:cstheme="minorHAnsi"/>
        </w:rPr>
      </w:pPr>
      <w:r w:rsidRPr="00681810">
        <w:rPr>
          <w:rFonts w:cstheme="minorHAnsi"/>
        </w:rPr>
        <w:t xml:space="preserve">Ensure all discussions are captured from all the above people/agencies and written in your own words, as a </w:t>
      </w:r>
      <w:r w:rsidR="001C7233" w:rsidRPr="00681810">
        <w:rPr>
          <w:rFonts w:cstheme="minorHAnsi"/>
        </w:rPr>
        <w:t>summary,</w:t>
      </w:r>
      <w:r w:rsidRPr="00681810">
        <w:rPr>
          <w:rFonts w:cstheme="minorHAnsi"/>
        </w:rPr>
        <w:t xml:space="preserve"> with direct quotes given where relevant, direct quotes will be key when sharing the discussions which have taken place with the child/ren.</w:t>
      </w:r>
    </w:p>
    <w:p w14:paraId="2EB6E105" w14:textId="77777777" w:rsidR="00D93B3E" w:rsidRPr="00112DFE" w:rsidRDefault="00D93B3E" w:rsidP="000850BB">
      <w:pPr>
        <w:autoSpaceDE w:val="0"/>
        <w:autoSpaceDN w:val="0"/>
        <w:adjustRightInd w:val="0"/>
        <w:spacing w:after="0" w:line="360" w:lineRule="auto"/>
        <w:rPr>
          <w:rFonts w:cstheme="minorHAnsi"/>
        </w:rPr>
      </w:pPr>
    </w:p>
    <w:p w14:paraId="3655CB22" w14:textId="710D008B" w:rsidR="00E929FE" w:rsidRPr="00A42D48" w:rsidRDefault="00FA6417" w:rsidP="00A42D48">
      <w:pPr>
        <w:pStyle w:val="Default"/>
        <w:numPr>
          <w:ilvl w:val="0"/>
          <w:numId w:val="11"/>
        </w:numPr>
        <w:spacing w:line="360" w:lineRule="auto"/>
        <w:rPr>
          <w:rFonts w:asciiTheme="minorHAnsi" w:hAnsiTheme="minorHAnsi" w:cstheme="minorHAnsi"/>
          <w:sz w:val="22"/>
          <w:szCs w:val="22"/>
        </w:rPr>
      </w:pPr>
      <w:r>
        <w:rPr>
          <w:rFonts w:asciiTheme="minorHAnsi" w:hAnsiTheme="minorHAnsi" w:cstheme="minorHAnsi"/>
          <w:b/>
          <w:bCs/>
          <w:sz w:val="22"/>
          <w:szCs w:val="22"/>
        </w:rPr>
        <w:t xml:space="preserve">CONCLUSION </w:t>
      </w:r>
    </w:p>
    <w:p w14:paraId="2F8D7A5E" w14:textId="77777777" w:rsidR="00F07366" w:rsidRPr="000850BB" w:rsidRDefault="00F07366" w:rsidP="000850BB">
      <w:pPr>
        <w:pStyle w:val="Default"/>
        <w:spacing w:line="360" w:lineRule="auto"/>
        <w:rPr>
          <w:rFonts w:asciiTheme="minorHAnsi" w:hAnsiTheme="minorHAnsi" w:cstheme="minorHAnsi"/>
          <w:b/>
          <w:bCs/>
          <w:sz w:val="22"/>
          <w:szCs w:val="22"/>
        </w:rPr>
      </w:pPr>
    </w:p>
    <w:p w14:paraId="2F1C8891" w14:textId="633641BF" w:rsidR="00B8687E" w:rsidRPr="007B1882" w:rsidRDefault="007B1882" w:rsidP="000850BB">
      <w:pPr>
        <w:autoSpaceDE w:val="0"/>
        <w:autoSpaceDN w:val="0"/>
        <w:adjustRightInd w:val="0"/>
        <w:spacing w:after="0" w:line="360" w:lineRule="auto"/>
        <w:rPr>
          <w:rFonts w:cstheme="minorHAnsi"/>
          <w:color w:val="000000"/>
        </w:rPr>
      </w:pPr>
      <w:r w:rsidRPr="007B1882">
        <w:rPr>
          <w:rFonts w:cstheme="minorHAnsi"/>
          <w:color w:val="FF0000"/>
        </w:rPr>
        <w:t>Guidance</w:t>
      </w:r>
      <w:r w:rsidRPr="007B1882">
        <w:rPr>
          <w:rFonts w:cstheme="minorHAnsi"/>
          <w:color w:val="000000"/>
        </w:rPr>
        <w:t xml:space="preserve">- </w:t>
      </w:r>
      <w:r w:rsidR="004619B1" w:rsidRPr="007B1882">
        <w:rPr>
          <w:rFonts w:cstheme="minorHAnsi"/>
          <w:color w:val="000000"/>
        </w:rPr>
        <w:t xml:space="preserve">Consider what you have been directed to address within the section 7 report, this will be </w:t>
      </w:r>
      <w:r w:rsidRPr="007B1882">
        <w:rPr>
          <w:rFonts w:cstheme="minorHAnsi"/>
          <w:color w:val="000000"/>
        </w:rPr>
        <w:t xml:space="preserve">detailed </w:t>
      </w:r>
      <w:r w:rsidR="004619B1" w:rsidRPr="007B1882">
        <w:rPr>
          <w:rFonts w:cstheme="minorHAnsi"/>
          <w:color w:val="000000"/>
        </w:rPr>
        <w:t>within the court order. Make sure recommendations cover each of these points.</w:t>
      </w:r>
    </w:p>
    <w:p w14:paraId="7130A6F4" w14:textId="7281E50F" w:rsidR="004619B1" w:rsidRPr="00EA166A" w:rsidRDefault="004619B1" w:rsidP="000850BB">
      <w:pPr>
        <w:autoSpaceDE w:val="0"/>
        <w:autoSpaceDN w:val="0"/>
        <w:adjustRightInd w:val="0"/>
        <w:spacing w:after="0" w:line="360" w:lineRule="auto"/>
        <w:rPr>
          <w:rFonts w:cstheme="minorHAnsi"/>
          <w:color w:val="000000"/>
        </w:rPr>
      </w:pPr>
    </w:p>
    <w:p w14:paraId="42D23C46" w14:textId="7982E132" w:rsidR="00025CB0" w:rsidRPr="00EA166A" w:rsidRDefault="00FD527F" w:rsidP="000850BB">
      <w:pPr>
        <w:autoSpaceDE w:val="0"/>
        <w:autoSpaceDN w:val="0"/>
        <w:adjustRightInd w:val="0"/>
        <w:spacing w:after="0" w:line="360" w:lineRule="auto"/>
        <w:rPr>
          <w:rFonts w:cstheme="minorHAnsi"/>
          <w:color w:val="000000"/>
        </w:rPr>
      </w:pPr>
      <w:r w:rsidRPr="00EA166A">
        <w:rPr>
          <w:rFonts w:cstheme="minorHAnsi"/>
          <w:color w:val="000000"/>
        </w:rPr>
        <w:t>C</w:t>
      </w:r>
      <w:r w:rsidR="00025CB0" w:rsidRPr="00EA166A">
        <w:rPr>
          <w:rFonts w:cstheme="minorHAnsi"/>
          <w:color w:val="000000"/>
        </w:rPr>
        <w:t>onsider</w:t>
      </w:r>
      <w:r>
        <w:rPr>
          <w:rFonts w:cstheme="minorHAnsi"/>
          <w:color w:val="000000"/>
        </w:rPr>
        <w:t xml:space="preserve"> if there are any ongoing support needs and</w:t>
      </w:r>
      <w:r w:rsidR="00025CB0" w:rsidRPr="00EA166A">
        <w:rPr>
          <w:rFonts w:cstheme="minorHAnsi"/>
          <w:color w:val="000000"/>
        </w:rPr>
        <w:t xml:space="preserve"> how the child will be supported, will this be</w:t>
      </w:r>
      <w:r w:rsidR="007B1882" w:rsidRPr="00EA166A">
        <w:rPr>
          <w:rFonts w:cstheme="minorHAnsi"/>
          <w:color w:val="000000"/>
        </w:rPr>
        <w:t xml:space="preserve"> via</w:t>
      </w:r>
      <w:r w:rsidR="00025CB0" w:rsidRPr="00EA166A">
        <w:rPr>
          <w:rFonts w:cstheme="minorHAnsi"/>
          <w:color w:val="000000"/>
        </w:rPr>
        <w:t xml:space="preserve"> early help, universal services, has the lead professional being informed.</w:t>
      </w:r>
    </w:p>
    <w:p w14:paraId="5C095F51" w14:textId="6E9A7D31" w:rsidR="00025CB0" w:rsidRPr="00EA166A" w:rsidRDefault="00025CB0" w:rsidP="000850BB">
      <w:pPr>
        <w:autoSpaceDE w:val="0"/>
        <w:autoSpaceDN w:val="0"/>
        <w:adjustRightInd w:val="0"/>
        <w:spacing w:after="0" w:line="360" w:lineRule="auto"/>
        <w:rPr>
          <w:rFonts w:cstheme="minorHAnsi"/>
          <w:color w:val="000000"/>
        </w:rPr>
      </w:pPr>
    </w:p>
    <w:p w14:paraId="37C1A7AE" w14:textId="1E604F2B" w:rsidR="00025CB0" w:rsidRPr="00EA166A" w:rsidRDefault="00025CB0" w:rsidP="000850BB">
      <w:pPr>
        <w:autoSpaceDE w:val="0"/>
        <w:autoSpaceDN w:val="0"/>
        <w:adjustRightInd w:val="0"/>
        <w:spacing w:after="0" w:line="360" w:lineRule="auto"/>
        <w:rPr>
          <w:rFonts w:cstheme="minorHAnsi"/>
          <w:color w:val="000000"/>
        </w:rPr>
      </w:pPr>
      <w:r w:rsidRPr="00EA166A">
        <w:rPr>
          <w:rFonts w:cstheme="minorHAnsi"/>
          <w:color w:val="000000"/>
        </w:rPr>
        <w:t xml:space="preserve">Consider the question, what now? Either we are closing the child’s case to the LA, it’s is to be opened to early help, </w:t>
      </w:r>
      <w:proofErr w:type="gramStart"/>
      <w:r w:rsidRPr="00EA166A">
        <w:rPr>
          <w:rFonts w:cstheme="minorHAnsi"/>
          <w:color w:val="000000"/>
        </w:rPr>
        <w:t>CP ,</w:t>
      </w:r>
      <w:proofErr w:type="gramEnd"/>
      <w:r w:rsidRPr="00EA166A">
        <w:rPr>
          <w:rFonts w:cstheme="minorHAnsi"/>
          <w:color w:val="000000"/>
        </w:rPr>
        <w:t xml:space="preserve"> Strategy meeting, ICPC, PLO. Provide dates of any future meetings.</w:t>
      </w:r>
    </w:p>
    <w:p w14:paraId="0E55D01F" w14:textId="0D1DF6D4" w:rsidR="004619B1" w:rsidRPr="007B1882" w:rsidRDefault="004619B1" w:rsidP="000850BB">
      <w:pPr>
        <w:autoSpaceDE w:val="0"/>
        <w:autoSpaceDN w:val="0"/>
        <w:adjustRightInd w:val="0"/>
        <w:spacing w:after="0" w:line="360" w:lineRule="auto"/>
        <w:rPr>
          <w:rFonts w:cstheme="minorHAnsi"/>
          <w:i/>
          <w:iCs/>
          <w:color w:val="000000"/>
        </w:rPr>
      </w:pPr>
    </w:p>
    <w:p w14:paraId="5192D405" w14:textId="77777777" w:rsidR="004619B1" w:rsidRPr="000850BB" w:rsidRDefault="004619B1" w:rsidP="000850BB">
      <w:pPr>
        <w:autoSpaceDE w:val="0"/>
        <w:autoSpaceDN w:val="0"/>
        <w:adjustRightInd w:val="0"/>
        <w:spacing w:after="0" w:line="360" w:lineRule="auto"/>
        <w:rPr>
          <w:rFonts w:cstheme="minorHAnsi"/>
          <w:color w:val="000000"/>
        </w:rPr>
      </w:pPr>
    </w:p>
    <w:p w14:paraId="7D4DA2BF" w14:textId="77777777" w:rsidR="000E1351" w:rsidRPr="000850BB" w:rsidRDefault="000E1351" w:rsidP="000850BB">
      <w:pPr>
        <w:autoSpaceDE w:val="0"/>
        <w:autoSpaceDN w:val="0"/>
        <w:adjustRightInd w:val="0"/>
        <w:spacing w:after="0" w:line="360" w:lineRule="auto"/>
        <w:rPr>
          <w:rFonts w:cstheme="minorHAnsi"/>
          <w:color w:val="000000"/>
        </w:rPr>
      </w:pPr>
    </w:p>
    <w:p w14:paraId="56EA18F1" w14:textId="09129C3A" w:rsidR="00AE647A" w:rsidRPr="00F0465C" w:rsidRDefault="00F0465C" w:rsidP="00F0465C">
      <w:pPr>
        <w:pStyle w:val="ListParagraph"/>
        <w:numPr>
          <w:ilvl w:val="0"/>
          <w:numId w:val="11"/>
        </w:numPr>
        <w:spacing w:after="0" w:line="300" w:lineRule="atLeast"/>
        <w:textAlignment w:val="baseline"/>
        <w:outlineLvl w:val="1"/>
        <w:rPr>
          <w:rFonts w:eastAsia="Times New Roman" w:cstheme="minorHAnsi"/>
          <w:b/>
          <w:bCs/>
          <w:lang w:eastAsia="en-GB"/>
        </w:rPr>
      </w:pPr>
      <w:r w:rsidRPr="00F0465C">
        <w:rPr>
          <w:rFonts w:eastAsia="Times New Roman" w:cstheme="minorHAnsi"/>
          <w:b/>
          <w:bCs/>
          <w:lang w:eastAsia="en-GB"/>
        </w:rPr>
        <w:t>RECOMMENDATIONS</w:t>
      </w:r>
    </w:p>
    <w:p w14:paraId="6ECA2D73" w14:textId="77777777" w:rsidR="00AE647A" w:rsidRDefault="00AE647A" w:rsidP="000850BB">
      <w:pPr>
        <w:autoSpaceDE w:val="0"/>
        <w:autoSpaceDN w:val="0"/>
        <w:adjustRightInd w:val="0"/>
        <w:spacing w:after="0" w:line="360" w:lineRule="auto"/>
        <w:rPr>
          <w:rFonts w:cstheme="minorHAnsi"/>
          <w:i/>
          <w:iCs/>
          <w:color w:val="FF0000"/>
        </w:rPr>
      </w:pPr>
    </w:p>
    <w:p w14:paraId="308A90B1" w14:textId="43C16EF3" w:rsidR="00025CB0" w:rsidRPr="00EA166A" w:rsidRDefault="007B1882" w:rsidP="000850BB">
      <w:pPr>
        <w:autoSpaceDE w:val="0"/>
        <w:autoSpaceDN w:val="0"/>
        <w:adjustRightInd w:val="0"/>
        <w:spacing w:after="0" w:line="360" w:lineRule="auto"/>
        <w:rPr>
          <w:rFonts w:cstheme="minorHAnsi"/>
          <w:color w:val="000000"/>
        </w:rPr>
      </w:pPr>
      <w:r w:rsidRPr="007B1882">
        <w:rPr>
          <w:rFonts w:cstheme="minorHAnsi"/>
          <w:i/>
          <w:iCs/>
          <w:color w:val="FF0000"/>
        </w:rPr>
        <w:t>Guidance</w:t>
      </w:r>
      <w:r>
        <w:rPr>
          <w:rFonts w:cstheme="minorHAnsi"/>
          <w:i/>
          <w:iCs/>
          <w:color w:val="000000"/>
        </w:rPr>
        <w:t xml:space="preserve">- </w:t>
      </w:r>
      <w:r w:rsidR="00025CB0" w:rsidRPr="00EA166A">
        <w:rPr>
          <w:rFonts w:cstheme="minorHAnsi"/>
          <w:color w:val="000000"/>
        </w:rPr>
        <w:t xml:space="preserve">These arrangements need to be evidence </w:t>
      </w:r>
      <w:r w:rsidR="00B67547" w:rsidRPr="00EA166A">
        <w:rPr>
          <w:rFonts w:cstheme="minorHAnsi"/>
          <w:color w:val="000000"/>
        </w:rPr>
        <w:t>based;</w:t>
      </w:r>
      <w:r w:rsidR="00025CB0" w:rsidRPr="00EA166A">
        <w:rPr>
          <w:rFonts w:cstheme="minorHAnsi"/>
          <w:color w:val="000000"/>
        </w:rPr>
        <w:t xml:space="preserve"> you need to provide understanding as to how you have </w:t>
      </w:r>
      <w:r w:rsidR="00B67547" w:rsidRPr="00EA166A">
        <w:rPr>
          <w:rFonts w:cstheme="minorHAnsi"/>
          <w:color w:val="000000"/>
        </w:rPr>
        <w:t>reached your decision, in doing this consider the best interest of the child.</w:t>
      </w:r>
    </w:p>
    <w:p w14:paraId="25D4A0A0" w14:textId="45FBF30B" w:rsidR="00025CB0" w:rsidRPr="00EA166A" w:rsidRDefault="00025CB0" w:rsidP="000850BB">
      <w:pPr>
        <w:autoSpaceDE w:val="0"/>
        <w:autoSpaceDN w:val="0"/>
        <w:adjustRightInd w:val="0"/>
        <w:spacing w:after="0" w:line="360" w:lineRule="auto"/>
        <w:rPr>
          <w:rFonts w:cstheme="minorHAnsi"/>
          <w:color w:val="000000"/>
        </w:rPr>
      </w:pPr>
      <w:r w:rsidRPr="00EA166A">
        <w:rPr>
          <w:rFonts w:cstheme="minorHAnsi"/>
          <w:color w:val="000000"/>
        </w:rPr>
        <w:t>What is the child’s view, do they agree, if not how do you propose</w:t>
      </w:r>
      <w:r w:rsidR="00B67547" w:rsidRPr="00EA166A">
        <w:rPr>
          <w:rFonts w:cstheme="minorHAnsi"/>
          <w:color w:val="000000"/>
        </w:rPr>
        <w:t xml:space="preserve"> this will happen.</w:t>
      </w:r>
    </w:p>
    <w:p w14:paraId="3498D90A" w14:textId="579381FA" w:rsidR="007B1882" w:rsidRPr="00EA166A" w:rsidRDefault="00025CB0" w:rsidP="000850BB">
      <w:pPr>
        <w:autoSpaceDE w:val="0"/>
        <w:autoSpaceDN w:val="0"/>
        <w:adjustRightInd w:val="0"/>
        <w:spacing w:after="0" w:line="360" w:lineRule="auto"/>
        <w:rPr>
          <w:rFonts w:cstheme="minorHAnsi"/>
          <w:color w:val="000000"/>
        </w:rPr>
      </w:pPr>
      <w:r w:rsidRPr="00EA166A">
        <w:rPr>
          <w:rFonts w:cstheme="minorHAnsi"/>
          <w:color w:val="000000"/>
        </w:rPr>
        <w:t>What are the parents saying about this, do they agree, if not how do you</w:t>
      </w:r>
      <w:r w:rsidR="00B67547" w:rsidRPr="00EA166A">
        <w:rPr>
          <w:rFonts w:cstheme="minorHAnsi"/>
          <w:color w:val="000000"/>
        </w:rPr>
        <w:t xml:space="preserve"> </w:t>
      </w:r>
      <w:r w:rsidRPr="00EA166A">
        <w:rPr>
          <w:rFonts w:cstheme="minorHAnsi"/>
          <w:color w:val="000000"/>
        </w:rPr>
        <w:t xml:space="preserve">plan to manage </w:t>
      </w:r>
      <w:r w:rsidR="00B67547" w:rsidRPr="00EA166A">
        <w:rPr>
          <w:rFonts w:cstheme="minorHAnsi"/>
          <w:color w:val="000000"/>
        </w:rPr>
        <w:t xml:space="preserve">their </w:t>
      </w:r>
      <w:proofErr w:type="gramStart"/>
      <w:r w:rsidR="007B1882" w:rsidRPr="00EA166A">
        <w:rPr>
          <w:rFonts w:cstheme="minorHAnsi"/>
          <w:color w:val="000000"/>
        </w:rPr>
        <w:t>disagreement</w:t>
      </w:r>
      <w:proofErr w:type="gramEnd"/>
    </w:p>
    <w:p w14:paraId="1B6C068B" w14:textId="6247670C" w:rsidR="00025CB0" w:rsidRPr="00EA166A" w:rsidRDefault="007B1882" w:rsidP="000850BB">
      <w:pPr>
        <w:autoSpaceDE w:val="0"/>
        <w:autoSpaceDN w:val="0"/>
        <w:adjustRightInd w:val="0"/>
        <w:spacing w:after="0" w:line="360" w:lineRule="auto"/>
        <w:rPr>
          <w:rFonts w:cstheme="minorHAnsi"/>
          <w:color w:val="000000"/>
        </w:rPr>
      </w:pPr>
      <w:r w:rsidRPr="00EA166A">
        <w:rPr>
          <w:rFonts w:cstheme="minorHAnsi"/>
          <w:color w:val="000000"/>
        </w:rPr>
        <w:lastRenderedPageBreak/>
        <w:t xml:space="preserve">Consider family time </w:t>
      </w:r>
      <w:r w:rsidR="00B67547" w:rsidRPr="00EA166A">
        <w:rPr>
          <w:rFonts w:cstheme="minorHAnsi"/>
          <w:color w:val="000000"/>
        </w:rPr>
        <w:t>during the school holidays, birthdays, Christmas etc. Can parents manage this between themselves or do we need to offered recommendations.</w:t>
      </w:r>
    </w:p>
    <w:p w14:paraId="6B6FF99D" w14:textId="77777777" w:rsidR="00B67547" w:rsidRPr="00EA166A" w:rsidRDefault="00B67547" w:rsidP="000850BB">
      <w:pPr>
        <w:autoSpaceDE w:val="0"/>
        <w:autoSpaceDN w:val="0"/>
        <w:adjustRightInd w:val="0"/>
        <w:spacing w:after="0" w:line="360" w:lineRule="auto"/>
        <w:rPr>
          <w:rFonts w:cstheme="minorHAnsi"/>
          <w:b/>
          <w:bCs/>
          <w:color w:val="000000"/>
        </w:rPr>
      </w:pPr>
    </w:p>
    <w:p w14:paraId="04E5B933" w14:textId="08C90123" w:rsidR="005B4805" w:rsidRPr="00EA166A" w:rsidRDefault="000D51EB" w:rsidP="000850BB">
      <w:pPr>
        <w:autoSpaceDE w:val="0"/>
        <w:autoSpaceDN w:val="0"/>
        <w:adjustRightInd w:val="0"/>
        <w:spacing w:after="0" w:line="360" w:lineRule="auto"/>
        <w:rPr>
          <w:rFonts w:cstheme="minorHAnsi"/>
          <w:color w:val="000000"/>
        </w:rPr>
      </w:pPr>
      <w:r w:rsidRPr="00EA166A">
        <w:rPr>
          <w:rFonts w:cstheme="minorHAnsi"/>
          <w:color w:val="000000"/>
        </w:rPr>
        <w:t xml:space="preserve">If recommending any third party to supervision or facilitate the handover during family time, you need to ensure that discussions are had with this person to ensure their understanding in the role and the level of supervision required. Police checks would also need to be undertaken. </w:t>
      </w:r>
    </w:p>
    <w:p w14:paraId="223D57E2" w14:textId="26614D79" w:rsidR="000D51EB" w:rsidRPr="00EA166A" w:rsidRDefault="000D51EB" w:rsidP="000850BB">
      <w:pPr>
        <w:autoSpaceDE w:val="0"/>
        <w:autoSpaceDN w:val="0"/>
        <w:adjustRightInd w:val="0"/>
        <w:spacing w:after="0" w:line="360" w:lineRule="auto"/>
        <w:rPr>
          <w:rFonts w:cstheme="minorHAnsi"/>
          <w:color w:val="000000"/>
        </w:rPr>
      </w:pPr>
    </w:p>
    <w:p w14:paraId="7DE5E2A9" w14:textId="3FDB770C" w:rsidR="000D51EB" w:rsidRPr="00EA166A" w:rsidRDefault="000D51EB" w:rsidP="000850BB">
      <w:pPr>
        <w:autoSpaceDE w:val="0"/>
        <w:autoSpaceDN w:val="0"/>
        <w:adjustRightInd w:val="0"/>
        <w:spacing w:after="0" w:line="360" w:lineRule="auto"/>
        <w:rPr>
          <w:rFonts w:cstheme="minorHAnsi"/>
          <w:color w:val="000000"/>
        </w:rPr>
      </w:pPr>
      <w:r w:rsidRPr="00EA166A">
        <w:rPr>
          <w:rFonts w:cstheme="minorHAnsi"/>
          <w:color w:val="000000"/>
        </w:rPr>
        <w:t>The family time might need to be adjusted to support the child’s developing needs, but also in line with their wishes and feelings and both parents should be aware of this need.</w:t>
      </w:r>
    </w:p>
    <w:p w14:paraId="6172D2A9" w14:textId="0D088C4B" w:rsidR="000D51EB" w:rsidRPr="00EA166A" w:rsidRDefault="000D51EB" w:rsidP="000850BB">
      <w:pPr>
        <w:autoSpaceDE w:val="0"/>
        <w:autoSpaceDN w:val="0"/>
        <w:adjustRightInd w:val="0"/>
        <w:spacing w:after="0" w:line="360" w:lineRule="auto"/>
        <w:rPr>
          <w:rFonts w:cstheme="minorHAnsi"/>
          <w:color w:val="000000"/>
        </w:rPr>
      </w:pPr>
    </w:p>
    <w:p w14:paraId="1BFAC621" w14:textId="567337A8" w:rsidR="000D51EB" w:rsidRPr="00EA166A" w:rsidRDefault="000D51EB" w:rsidP="000850BB">
      <w:pPr>
        <w:autoSpaceDE w:val="0"/>
        <w:autoSpaceDN w:val="0"/>
        <w:adjustRightInd w:val="0"/>
        <w:spacing w:after="0" w:line="360" w:lineRule="auto"/>
        <w:rPr>
          <w:rFonts w:cstheme="minorHAnsi"/>
          <w:color w:val="000000"/>
        </w:rPr>
      </w:pPr>
      <w:r w:rsidRPr="00EA166A">
        <w:rPr>
          <w:rFonts w:cstheme="minorHAnsi"/>
          <w:color w:val="000000"/>
        </w:rPr>
        <w:t xml:space="preserve">The recommendations should stipulate who the child should “live with” as part of the final Child Arrangements Order and who they should “spend time” with, or that a shared care arrangements is proposed. </w:t>
      </w:r>
    </w:p>
    <w:p w14:paraId="1FC04D8B" w14:textId="77777777" w:rsidR="00712522" w:rsidRPr="000850BB" w:rsidRDefault="00712522" w:rsidP="000850BB">
      <w:pPr>
        <w:autoSpaceDE w:val="0"/>
        <w:autoSpaceDN w:val="0"/>
        <w:adjustRightInd w:val="0"/>
        <w:spacing w:after="0" w:line="360" w:lineRule="auto"/>
        <w:rPr>
          <w:rFonts w:cstheme="minorHAnsi"/>
          <w:color w:val="000000"/>
        </w:rPr>
      </w:pPr>
    </w:p>
    <w:p w14:paraId="7D482FAE" w14:textId="77777777" w:rsidR="00221C6C" w:rsidRPr="000850BB" w:rsidRDefault="00221C6C" w:rsidP="000850BB">
      <w:pPr>
        <w:pStyle w:val="Default"/>
        <w:spacing w:line="360" w:lineRule="auto"/>
        <w:rPr>
          <w:rFonts w:asciiTheme="minorHAnsi" w:hAnsiTheme="minorHAnsi" w:cstheme="minorHAnsi"/>
          <w:sz w:val="22"/>
          <w:szCs w:val="22"/>
        </w:rPr>
      </w:pPr>
    </w:p>
    <w:p w14:paraId="18EBA177" w14:textId="77777777" w:rsidR="0010376A" w:rsidRPr="00370063" w:rsidRDefault="0010376A" w:rsidP="00370063">
      <w:pPr>
        <w:autoSpaceDE w:val="0"/>
        <w:autoSpaceDN w:val="0"/>
        <w:adjustRightInd w:val="0"/>
        <w:spacing w:after="0" w:line="360" w:lineRule="auto"/>
        <w:rPr>
          <w:rFonts w:cstheme="minorHAnsi"/>
        </w:rPr>
      </w:pPr>
    </w:p>
    <w:sectPr w:rsidR="0010376A" w:rsidRPr="00370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2052" w14:textId="77777777" w:rsidR="00422381" w:rsidRDefault="00422381" w:rsidP="00B0392D">
      <w:pPr>
        <w:spacing w:after="0" w:line="240" w:lineRule="auto"/>
      </w:pPr>
      <w:r>
        <w:separator/>
      </w:r>
    </w:p>
  </w:endnote>
  <w:endnote w:type="continuationSeparator" w:id="0">
    <w:p w14:paraId="473C6CCC" w14:textId="77777777" w:rsidR="00422381" w:rsidRDefault="00422381" w:rsidP="00B03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3DD6" w14:textId="77777777" w:rsidR="00422381" w:rsidRDefault="00422381" w:rsidP="00B0392D">
      <w:pPr>
        <w:spacing w:after="0" w:line="240" w:lineRule="auto"/>
      </w:pPr>
      <w:r>
        <w:separator/>
      </w:r>
    </w:p>
  </w:footnote>
  <w:footnote w:type="continuationSeparator" w:id="0">
    <w:p w14:paraId="1FC86EEB" w14:textId="77777777" w:rsidR="00422381" w:rsidRDefault="00422381" w:rsidP="00B03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901"/>
    <w:multiLevelType w:val="multilevel"/>
    <w:tmpl w:val="110E9A5E"/>
    <w:lvl w:ilvl="0">
      <w:start w:val="1"/>
      <w:numFmt w:val="decimal"/>
      <w:lvlText w:val="%1."/>
      <w:lvlJc w:val="left"/>
      <w:pPr>
        <w:ind w:left="501" w:hanging="360"/>
      </w:pPr>
      <w:rPr>
        <w:rFonts w:asciiTheme="minorHAnsi" w:eastAsiaTheme="minorHAnsi" w:hAnsiTheme="minorHAnsi" w:cstheme="minorHAnsi"/>
      </w:rPr>
    </w:lvl>
    <w:lvl w:ilvl="1">
      <w:start w:val="1"/>
      <w:numFmt w:val="decimal"/>
      <w:isLgl/>
      <w:lvlText w:val="%1.%2"/>
      <w:lvlJc w:val="left"/>
      <w:pPr>
        <w:ind w:left="501" w:hanging="360"/>
      </w:pPr>
      <w:rPr>
        <w:rFonts w:hint="default"/>
        <w:i/>
      </w:rPr>
    </w:lvl>
    <w:lvl w:ilvl="2">
      <w:start w:val="1"/>
      <w:numFmt w:val="decimal"/>
      <w:isLgl/>
      <w:lvlText w:val="%1.%2.%3"/>
      <w:lvlJc w:val="left"/>
      <w:pPr>
        <w:ind w:left="861" w:hanging="720"/>
      </w:pPr>
      <w:rPr>
        <w:rFonts w:hint="default"/>
        <w:i/>
      </w:rPr>
    </w:lvl>
    <w:lvl w:ilvl="3">
      <w:start w:val="1"/>
      <w:numFmt w:val="decimal"/>
      <w:isLgl/>
      <w:lvlText w:val="%1.%2.%3.%4"/>
      <w:lvlJc w:val="left"/>
      <w:pPr>
        <w:ind w:left="861" w:hanging="720"/>
      </w:pPr>
      <w:rPr>
        <w:rFonts w:hint="default"/>
        <w:i/>
      </w:rPr>
    </w:lvl>
    <w:lvl w:ilvl="4">
      <w:start w:val="1"/>
      <w:numFmt w:val="decimal"/>
      <w:isLgl/>
      <w:lvlText w:val="%1.%2.%3.%4.%5"/>
      <w:lvlJc w:val="left"/>
      <w:pPr>
        <w:ind w:left="1221" w:hanging="1080"/>
      </w:pPr>
      <w:rPr>
        <w:rFonts w:hint="default"/>
        <w:i/>
      </w:rPr>
    </w:lvl>
    <w:lvl w:ilvl="5">
      <w:start w:val="1"/>
      <w:numFmt w:val="decimal"/>
      <w:isLgl/>
      <w:lvlText w:val="%1.%2.%3.%4.%5.%6"/>
      <w:lvlJc w:val="left"/>
      <w:pPr>
        <w:ind w:left="1221" w:hanging="1080"/>
      </w:pPr>
      <w:rPr>
        <w:rFonts w:hint="default"/>
        <w:i/>
      </w:rPr>
    </w:lvl>
    <w:lvl w:ilvl="6">
      <w:start w:val="1"/>
      <w:numFmt w:val="decimal"/>
      <w:isLgl/>
      <w:lvlText w:val="%1.%2.%3.%4.%5.%6.%7"/>
      <w:lvlJc w:val="left"/>
      <w:pPr>
        <w:ind w:left="1581" w:hanging="1440"/>
      </w:pPr>
      <w:rPr>
        <w:rFonts w:hint="default"/>
        <w:i/>
      </w:rPr>
    </w:lvl>
    <w:lvl w:ilvl="7">
      <w:start w:val="1"/>
      <w:numFmt w:val="decimal"/>
      <w:isLgl/>
      <w:lvlText w:val="%1.%2.%3.%4.%5.%6.%7.%8"/>
      <w:lvlJc w:val="left"/>
      <w:pPr>
        <w:ind w:left="1581" w:hanging="1440"/>
      </w:pPr>
      <w:rPr>
        <w:rFonts w:hint="default"/>
        <w:i/>
      </w:rPr>
    </w:lvl>
    <w:lvl w:ilvl="8">
      <w:start w:val="1"/>
      <w:numFmt w:val="decimal"/>
      <w:isLgl/>
      <w:lvlText w:val="%1.%2.%3.%4.%5.%6.%7.%8.%9"/>
      <w:lvlJc w:val="left"/>
      <w:pPr>
        <w:ind w:left="1581" w:hanging="1440"/>
      </w:pPr>
      <w:rPr>
        <w:rFonts w:hint="default"/>
        <w:i/>
      </w:rPr>
    </w:lvl>
  </w:abstractNum>
  <w:abstractNum w:abstractNumId="1" w15:restartNumberingAfterBreak="0">
    <w:nsid w:val="196A2686"/>
    <w:multiLevelType w:val="hybridMultilevel"/>
    <w:tmpl w:val="19C8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9319B"/>
    <w:multiLevelType w:val="hybridMultilevel"/>
    <w:tmpl w:val="F2B6EFC2"/>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33FE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6EF5B44"/>
    <w:multiLevelType w:val="hybridMultilevel"/>
    <w:tmpl w:val="F756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8728B"/>
    <w:multiLevelType w:val="hybridMultilevel"/>
    <w:tmpl w:val="2B0E123C"/>
    <w:lvl w:ilvl="0" w:tplc="E5B284EE">
      <w:start w:val="1"/>
      <w:numFmt w:val="bullet"/>
      <w:lvlText w:val=""/>
      <w:lvlJc w:val="left"/>
      <w:pPr>
        <w:tabs>
          <w:tab w:val="num" w:pos="720"/>
        </w:tabs>
        <w:ind w:left="720" w:hanging="360"/>
      </w:pPr>
      <w:rPr>
        <w:rFonts w:ascii="Wingdings 3" w:hAnsi="Wingdings 3" w:hint="default"/>
      </w:rPr>
    </w:lvl>
    <w:lvl w:ilvl="1" w:tplc="1F229C74" w:tentative="1">
      <w:start w:val="1"/>
      <w:numFmt w:val="bullet"/>
      <w:lvlText w:val=""/>
      <w:lvlJc w:val="left"/>
      <w:pPr>
        <w:tabs>
          <w:tab w:val="num" w:pos="1440"/>
        </w:tabs>
        <w:ind w:left="1440" w:hanging="360"/>
      </w:pPr>
      <w:rPr>
        <w:rFonts w:ascii="Wingdings 3" w:hAnsi="Wingdings 3" w:hint="default"/>
      </w:rPr>
    </w:lvl>
    <w:lvl w:ilvl="2" w:tplc="B68CAC2C" w:tentative="1">
      <w:start w:val="1"/>
      <w:numFmt w:val="bullet"/>
      <w:lvlText w:val=""/>
      <w:lvlJc w:val="left"/>
      <w:pPr>
        <w:tabs>
          <w:tab w:val="num" w:pos="2160"/>
        </w:tabs>
        <w:ind w:left="2160" w:hanging="360"/>
      </w:pPr>
      <w:rPr>
        <w:rFonts w:ascii="Wingdings 3" w:hAnsi="Wingdings 3" w:hint="default"/>
      </w:rPr>
    </w:lvl>
    <w:lvl w:ilvl="3" w:tplc="952664E6" w:tentative="1">
      <w:start w:val="1"/>
      <w:numFmt w:val="bullet"/>
      <w:lvlText w:val=""/>
      <w:lvlJc w:val="left"/>
      <w:pPr>
        <w:tabs>
          <w:tab w:val="num" w:pos="2880"/>
        </w:tabs>
        <w:ind w:left="2880" w:hanging="360"/>
      </w:pPr>
      <w:rPr>
        <w:rFonts w:ascii="Wingdings 3" w:hAnsi="Wingdings 3" w:hint="default"/>
      </w:rPr>
    </w:lvl>
    <w:lvl w:ilvl="4" w:tplc="22AEAED2" w:tentative="1">
      <w:start w:val="1"/>
      <w:numFmt w:val="bullet"/>
      <w:lvlText w:val=""/>
      <w:lvlJc w:val="left"/>
      <w:pPr>
        <w:tabs>
          <w:tab w:val="num" w:pos="3600"/>
        </w:tabs>
        <w:ind w:left="3600" w:hanging="360"/>
      </w:pPr>
      <w:rPr>
        <w:rFonts w:ascii="Wingdings 3" w:hAnsi="Wingdings 3" w:hint="default"/>
      </w:rPr>
    </w:lvl>
    <w:lvl w:ilvl="5" w:tplc="5CF6D67E" w:tentative="1">
      <w:start w:val="1"/>
      <w:numFmt w:val="bullet"/>
      <w:lvlText w:val=""/>
      <w:lvlJc w:val="left"/>
      <w:pPr>
        <w:tabs>
          <w:tab w:val="num" w:pos="4320"/>
        </w:tabs>
        <w:ind w:left="4320" w:hanging="360"/>
      </w:pPr>
      <w:rPr>
        <w:rFonts w:ascii="Wingdings 3" w:hAnsi="Wingdings 3" w:hint="default"/>
      </w:rPr>
    </w:lvl>
    <w:lvl w:ilvl="6" w:tplc="2BC2F674" w:tentative="1">
      <w:start w:val="1"/>
      <w:numFmt w:val="bullet"/>
      <w:lvlText w:val=""/>
      <w:lvlJc w:val="left"/>
      <w:pPr>
        <w:tabs>
          <w:tab w:val="num" w:pos="5040"/>
        </w:tabs>
        <w:ind w:left="5040" w:hanging="360"/>
      </w:pPr>
      <w:rPr>
        <w:rFonts w:ascii="Wingdings 3" w:hAnsi="Wingdings 3" w:hint="default"/>
      </w:rPr>
    </w:lvl>
    <w:lvl w:ilvl="7" w:tplc="88EAFD38" w:tentative="1">
      <w:start w:val="1"/>
      <w:numFmt w:val="bullet"/>
      <w:lvlText w:val=""/>
      <w:lvlJc w:val="left"/>
      <w:pPr>
        <w:tabs>
          <w:tab w:val="num" w:pos="5760"/>
        </w:tabs>
        <w:ind w:left="5760" w:hanging="360"/>
      </w:pPr>
      <w:rPr>
        <w:rFonts w:ascii="Wingdings 3" w:hAnsi="Wingdings 3" w:hint="default"/>
      </w:rPr>
    </w:lvl>
    <w:lvl w:ilvl="8" w:tplc="01A8FB6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03C2CDF"/>
    <w:multiLevelType w:val="multilevel"/>
    <w:tmpl w:val="B08215F4"/>
    <w:lvl w:ilvl="0">
      <w:start w:val="1"/>
      <w:numFmt w:val="decimal"/>
      <w:lvlText w:val="%1."/>
      <w:lvlJc w:val="left"/>
      <w:pPr>
        <w:ind w:left="360" w:hanging="360"/>
      </w:pPr>
      <w:rPr>
        <w:rFonts w:asciiTheme="minorHAnsi" w:eastAsiaTheme="minorHAnsi" w:hAnsiTheme="minorHAnsi" w:cstheme="minorHAnsi"/>
        <w:b/>
        <w:bCs/>
        <w:u w:val="none"/>
      </w:rPr>
    </w:lvl>
    <w:lvl w:ilvl="1">
      <w:start w:val="1"/>
      <w:numFmt w:val="decimal"/>
      <w:isLgl/>
      <w:lvlText w:val="%1.%2"/>
      <w:lvlJc w:val="left"/>
      <w:pPr>
        <w:ind w:left="501" w:hanging="360"/>
      </w:pPr>
      <w:rPr>
        <w:rFonts w:hint="default"/>
        <w:i/>
      </w:rPr>
    </w:lvl>
    <w:lvl w:ilvl="2">
      <w:start w:val="1"/>
      <w:numFmt w:val="decimal"/>
      <w:isLgl/>
      <w:lvlText w:val="%1.%2.%3"/>
      <w:lvlJc w:val="left"/>
      <w:pPr>
        <w:ind w:left="861" w:hanging="720"/>
      </w:pPr>
      <w:rPr>
        <w:rFonts w:hint="default"/>
        <w:i/>
      </w:rPr>
    </w:lvl>
    <w:lvl w:ilvl="3">
      <w:start w:val="1"/>
      <w:numFmt w:val="decimal"/>
      <w:isLgl/>
      <w:lvlText w:val="%1.%2.%3.%4"/>
      <w:lvlJc w:val="left"/>
      <w:pPr>
        <w:ind w:left="861" w:hanging="720"/>
      </w:pPr>
      <w:rPr>
        <w:rFonts w:hint="default"/>
        <w:i/>
      </w:rPr>
    </w:lvl>
    <w:lvl w:ilvl="4">
      <w:start w:val="1"/>
      <w:numFmt w:val="decimal"/>
      <w:isLgl/>
      <w:lvlText w:val="%1.%2.%3.%4.%5"/>
      <w:lvlJc w:val="left"/>
      <w:pPr>
        <w:ind w:left="1221" w:hanging="1080"/>
      </w:pPr>
      <w:rPr>
        <w:rFonts w:hint="default"/>
        <w:i/>
      </w:rPr>
    </w:lvl>
    <w:lvl w:ilvl="5">
      <w:start w:val="1"/>
      <w:numFmt w:val="decimal"/>
      <w:isLgl/>
      <w:lvlText w:val="%1.%2.%3.%4.%5.%6"/>
      <w:lvlJc w:val="left"/>
      <w:pPr>
        <w:ind w:left="1221" w:hanging="1080"/>
      </w:pPr>
      <w:rPr>
        <w:rFonts w:hint="default"/>
        <w:i/>
      </w:rPr>
    </w:lvl>
    <w:lvl w:ilvl="6">
      <w:start w:val="1"/>
      <w:numFmt w:val="decimal"/>
      <w:isLgl/>
      <w:lvlText w:val="%1.%2.%3.%4.%5.%6.%7"/>
      <w:lvlJc w:val="left"/>
      <w:pPr>
        <w:ind w:left="1581" w:hanging="1440"/>
      </w:pPr>
      <w:rPr>
        <w:rFonts w:hint="default"/>
        <w:i/>
      </w:rPr>
    </w:lvl>
    <w:lvl w:ilvl="7">
      <w:start w:val="1"/>
      <w:numFmt w:val="decimal"/>
      <w:isLgl/>
      <w:lvlText w:val="%1.%2.%3.%4.%5.%6.%7.%8"/>
      <w:lvlJc w:val="left"/>
      <w:pPr>
        <w:ind w:left="1581" w:hanging="1440"/>
      </w:pPr>
      <w:rPr>
        <w:rFonts w:hint="default"/>
        <w:i/>
      </w:rPr>
    </w:lvl>
    <w:lvl w:ilvl="8">
      <w:start w:val="1"/>
      <w:numFmt w:val="decimal"/>
      <w:isLgl/>
      <w:lvlText w:val="%1.%2.%3.%4.%5.%6.%7.%8.%9"/>
      <w:lvlJc w:val="left"/>
      <w:pPr>
        <w:ind w:left="1581" w:hanging="1440"/>
      </w:pPr>
      <w:rPr>
        <w:rFonts w:hint="default"/>
        <w:i/>
      </w:rPr>
    </w:lvl>
  </w:abstractNum>
  <w:abstractNum w:abstractNumId="7" w15:restartNumberingAfterBreak="0">
    <w:nsid w:val="5814421E"/>
    <w:multiLevelType w:val="hybridMultilevel"/>
    <w:tmpl w:val="0E6EDF1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F5A05"/>
    <w:multiLevelType w:val="hybridMultilevel"/>
    <w:tmpl w:val="84089F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644452"/>
    <w:multiLevelType w:val="hybridMultilevel"/>
    <w:tmpl w:val="73866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8967CF"/>
    <w:multiLevelType w:val="hybridMultilevel"/>
    <w:tmpl w:val="D308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F2C7F"/>
    <w:multiLevelType w:val="hybridMultilevel"/>
    <w:tmpl w:val="8466A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4462372">
    <w:abstractNumId w:val="3"/>
  </w:num>
  <w:num w:numId="2" w16cid:durableId="742334251">
    <w:abstractNumId w:val="11"/>
  </w:num>
  <w:num w:numId="3" w16cid:durableId="732586918">
    <w:abstractNumId w:val="6"/>
  </w:num>
  <w:num w:numId="4" w16cid:durableId="509872489">
    <w:abstractNumId w:val="9"/>
  </w:num>
  <w:num w:numId="5" w16cid:durableId="954142407">
    <w:abstractNumId w:val="2"/>
  </w:num>
  <w:num w:numId="6" w16cid:durableId="782967963">
    <w:abstractNumId w:val="1"/>
  </w:num>
  <w:num w:numId="7" w16cid:durableId="1814642325">
    <w:abstractNumId w:val="4"/>
  </w:num>
  <w:num w:numId="8" w16cid:durableId="424346931">
    <w:abstractNumId w:val="5"/>
  </w:num>
  <w:num w:numId="9" w16cid:durableId="15160578">
    <w:abstractNumId w:val="10"/>
  </w:num>
  <w:num w:numId="10" w16cid:durableId="1632636190">
    <w:abstractNumId w:val="8"/>
  </w:num>
  <w:num w:numId="11" w16cid:durableId="171333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7945320">
    <w:abstractNumId w:val="0"/>
  </w:num>
  <w:num w:numId="13" w16cid:durableId="672224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E7"/>
    <w:rsid w:val="0000284B"/>
    <w:rsid w:val="000030B7"/>
    <w:rsid w:val="00007DBA"/>
    <w:rsid w:val="00016551"/>
    <w:rsid w:val="00021A2C"/>
    <w:rsid w:val="000244FF"/>
    <w:rsid w:val="00025CB0"/>
    <w:rsid w:val="00036C7D"/>
    <w:rsid w:val="00036D3E"/>
    <w:rsid w:val="00036F6B"/>
    <w:rsid w:val="0003774B"/>
    <w:rsid w:val="0004009F"/>
    <w:rsid w:val="000406F2"/>
    <w:rsid w:val="0004226A"/>
    <w:rsid w:val="00043458"/>
    <w:rsid w:val="000464CD"/>
    <w:rsid w:val="00054740"/>
    <w:rsid w:val="00056DF2"/>
    <w:rsid w:val="000720B7"/>
    <w:rsid w:val="0007301C"/>
    <w:rsid w:val="00073355"/>
    <w:rsid w:val="00074481"/>
    <w:rsid w:val="00077393"/>
    <w:rsid w:val="00080CBA"/>
    <w:rsid w:val="000850BB"/>
    <w:rsid w:val="000904AC"/>
    <w:rsid w:val="00092007"/>
    <w:rsid w:val="0009448A"/>
    <w:rsid w:val="0009698A"/>
    <w:rsid w:val="000A0D01"/>
    <w:rsid w:val="000A31B0"/>
    <w:rsid w:val="000A34B5"/>
    <w:rsid w:val="000A441F"/>
    <w:rsid w:val="000A513C"/>
    <w:rsid w:val="000A538B"/>
    <w:rsid w:val="000A79A7"/>
    <w:rsid w:val="000B1116"/>
    <w:rsid w:val="000B3A6C"/>
    <w:rsid w:val="000B5433"/>
    <w:rsid w:val="000B5E58"/>
    <w:rsid w:val="000C2010"/>
    <w:rsid w:val="000C4922"/>
    <w:rsid w:val="000C5657"/>
    <w:rsid w:val="000C7D62"/>
    <w:rsid w:val="000D2391"/>
    <w:rsid w:val="000D51EB"/>
    <w:rsid w:val="000D5227"/>
    <w:rsid w:val="000D53D8"/>
    <w:rsid w:val="000D6737"/>
    <w:rsid w:val="000E1351"/>
    <w:rsid w:val="000E2826"/>
    <w:rsid w:val="000E43E1"/>
    <w:rsid w:val="000E5F45"/>
    <w:rsid w:val="000E7AFF"/>
    <w:rsid w:val="000F2708"/>
    <w:rsid w:val="00101327"/>
    <w:rsid w:val="001017F8"/>
    <w:rsid w:val="001021E2"/>
    <w:rsid w:val="0010376A"/>
    <w:rsid w:val="00104A2C"/>
    <w:rsid w:val="00105D75"/>
    <w:rsid w:val="001115FD"/>
    <w:rsid w:val="00112DFE"/>
    <w:rsid w:val="00115941"/>
    <w:rsid w:val="001305EA"/>
    <w:rsid w:val="001373FD"/>
    <w:rsid w:val="001375BE"/>
    <w:rsid w:val="001405B3"/>
    <w:rsid w:val="001415E6"/>
    <w:rsid w:val="00141A5B"/>
    <w:rsid w:val="001426AC"/>
    <w:rsid w:val="00143DFA"/>
    <w:rsid w:val="001440C0"/>
    <w:rsid w:val="001456A7"/>
    <w:rsid w:val="001504B1"/>
    <w:rsid w:val="00156D10"/>
    <w:rsid w:val="0016372A"/>
    <w:rsid w:val="0016382A"/>
    <w:rsid w:val="00166B33"/>
    <w:rsid w:val="00170E08"/>
    <w:rsid w:val="0017177F"/>
    <w:rsid w:val="00171EFE"/>
    <w:rsid w:val="00182CB0"/>
    <w:rsid w:val="00185A9D"/>
    <w:rsid w:val="00187B52"/>
    <w:rsid w:val="001A267D"/>
    <w:rsid w:val="001A412A"/>
    <w:rsid w:val="001A744B"/>
    <w:rsid w:val="001B0537"/>
    <w:rsid w:val="001B1482"/>
    <w:rsid w:val="001B2779"/>
    <w:rsid w:val="001B333B"/>
    <w:rsid w:val="001B606E"/>
    <w:rsid w:val="001B6B5A"/>
    <w:rsid w:val="001B76E7"/>
    <w:rsid w:val="001C1433"/>
    <w:rsid w:val="001C347B"/>
    <w:rsid w:val="001C61CF"/>
    <w:rsid w:val="001C6DAB"/>
    <w:rsid w:val="001C7233"/>
    <w:rsid w:val="001D0345"/>
    <w:rsid w:val="001D0537"/>
    <w:rsid w:val="001D0EBF"/>
    <w:rsid w:val="001D1218"/>
    <w:rsid w:val="001D2A8F"/>
    <w:rsid w:val="001F0A59"/>
    <w:rsid w:val="001F56D2"/>
    <w:rsid w:val="001F7404"/>
    <w:rsid w:val="0020064C"/>
    <w:rsid w:val="00205666"/>
    <w:rsid w:val="00206204"/>
    <w:rsid w:val="00206E93"/>
    <w:rsid w:val="00216B44"/>
    <w:rsid w:val="002215AA"/>
    <w:rsid w:val="00221C6C"/>
    <w:rsid w:val="00225458"/>
    <w:rsid w:val="00230851"/>
    <w:rsid w:val="00233AD7"/>
    <w:rsid w:val="0024292B"/>
    <w:rsid w:val="00243F72"/>
    <w:rsid w:val="002469D0"/>
    <w:rsid w:val="00247E02"/>
    <w:rsid w:val="00252AEE"/>
    <w:rsid w:val="002571ED"/>
    <w:rsid w:val="002579F6"/>
    <w:rsid w:val="00263117"/>
    <w:rsid w:val="002657B3"/>
    <w:rsid w:val="00265BE7"/>
    <w:rsid w:val="00267578"/>
    <w:rsid w:val="00270A48"/>
    <w:rsid w:val="00275CF5"/>
    <w:rsid w:val="0027701A"/>
    <w:rsid w:val="00281903"/>
    <w:rsid w:val="00281B84"/>
    <w:rsid w:val="00282A80"/>
    <w:rsid w:val="00284941"/>
    <w:rsid w:val="00287FED"/>
    <w:rsid w:val="00290022"/>
    <w:rsid w:val="00291620"/>
    <w:rsid w:val="002938ED"/>
    <w:rsid w:val="0029757D"/>
    <w:rsid w:val="002A1793"/>
    <w:rsid w:val="002A5F52"/>
    <w:rsid w:val="002B0C7B"/>
    <w:rsid w:val="002B112D"/>
    <w:rsid w:val="002B126C"/>
    <w:rsid w:val="002B23CB"/>
    <w:rsid w:val="002B29F0"/>
    <w:rsid w:val="002C1874"/>
    <w:rsid w:val="002C26FD"/>
    <w:rsid w:val="002C4096"/>
    <w:rsid w:val="002C50C7"/>
    <w:rsid w:val="002C5A39"/>
    <w:rsid w:val="002C6A87"/>
    <w:rsid w:val="002C6FF2"/>
    <w:rsid w:val="002D4F9E"/>
    <w:rsid w:val="002D7835"/>
    <w:rsid w:val="002E10D2"/>
    <w:rsid w:val="002E1709"/>
    <w:rsid w:val="002E3672"/>
    <w:rsid w:val="002E38BB"/>
    <w:rsid w:val="002E56E4"/>
    <w:rsid w:val="002E64CA"/>
    <w:rsid w:val="002E73F1"/>
    <w:rsid w:val="002E75DE"/>
    <w:rsid w:val="002F052B"/>
    <w:rsid w:val="002F0862"/>
    <w:rsid w:val="002F32C9"/>
    <w:rsid w:val="002F5EBA"/>
    <w:rsid w:val="003008D0"/>
    <w:rsid w:val="00302A74"/>
    <w:rsid w:val="00305B5F"/>
    <w:rsid w:val="00305F91"/>
    <w:rsid w:val="00307F65"/>
    <w:rsid w:val="003111BC"/>
    <w:rsid w:val="00314583"/>
    <w:rsid w:val="0031545C"/>
    <w:rsid w:val="0031635E"/>
    <w:rsid w:val="00320A97"/>
    <w:rsid w:val="00324F85"/>
    <w:rsid w:val="00325B39"/>
    <w:rsid w:val="00331212"/>
    <w:rsid w:val="003318F3"/>
    <w:rsid w:val="00332685"/>
    <w:rsid w:val="00335F22"/>
    <w:rsid w:val="00336A78"/>
    <w:rsid w:val="00345340"/>
    <w:rsid w:val="0034557A"/>
    <w:rsid w:val="0034569D"/>
    <w:rsid w:val="00352F85"/>
    <w:rsid w:val="00354474"/>
    <w:rsid w:val="00355207"/>
    <w:rsid w:val="00357005"/>
    <w:rsid w:val="00364F2A"/>
    <w:rsid w:val="003651ED"/>
    <w:rsid w:val="00365727"/>
    <w:rsid w:val="00365D0B"/>
    <w:rsid w:val="00365EF0"/>
    <w:rsid w:val="00366A31"/>
    <w:rsid w:val="00370063"/>
    <w:rsid w:val="00370583"/>
    <w:rsid w:val="0037360F"/>
    <w:rsid w:val="00374FC7"/>
    <w:rsid w:val="00376767"/>
    <w:rsid w:val="00376C06"/>
    <w:rsid w:val="0038278D"/>
    <w:rsid w:val="00383270"/>
    <w:rsid w:val="00383BEB"/>
    <w:rsid w:val="003840F5"/>
    <w:rsid w:val="003846FA"/>
    <w:rsid w:val="00385024"/>
    <w:rsid w:val="00386DEA"/>
    <w:rsid w:val="00390E6F"/>
    <w:rsid w:val="00397A38"/>
    <w:rsid w:val="003A28F3"/>
    <w:rsid w:val="003B395F"/>
    <w:rsid w:val="003B7426"/>
    <w:rsid w:val="003C2E6B"/>
    <w:rsid w:val="003C3CB0"/>
    <w:rsid w:val="003C5563"/>
    <w:rsid w:val="003C645C"/>
    <w:rsid w:val="003C6654"/>
    <w:rsid w:val="003C74A6"/>
    <w:rsid w:val="003D01FF"/>
    <w:rsid w:val="003D38D6"/>
    <w:rsid w:val="003D4799"/>
    <w:rsid w:val="003D69FE"/>
    <w:rsid w:val="003E2F59"/>
    <w:rsid w:val="003E47FA"/>
    <w:rsid w:val="003F12A1"/>
    <w:rsid w:val="003F19BF"/>
    <w:rsid w:val="003F25F7"/>
    <w:rsid w:val="003F2BC9"/>
    <w:rsid w:val="003F45F6"/>
    <w:rsid w:val="003F4E7A"/>
    <w:rsid w:val="00401EC6"/>
    <w:rsid w:val="00406DE6"/>
    <w:rsid w:val="00416A3F"/>
    <w:rsid w:val="00422381"/>
    <w:rsid w:val="00424822"/>
    <w:rsid w:val="00425877"/>
    <w:rsid w:val="004308A3"/>
    <w:rsid w:val="0043093C"/>
    <w:rsid w:val="00440798"/>
    <w:rsid w:val="00445AB4"/>
    <w:rsid w:val="00447848"/>
    <w:rsid w:val="00452438"/>
    <w:rsid w:val="00460A6B"/>
    <w:rsid w:val="004619B1"/>
    <w:rsid w:val="00462310"/>
    <w:rsid w:val="00462349"/>
    <w:rsid w:val="004657C4"/>
    <w:rsid w:val="00470515"/>
    <w:rsid w:val="00470762"/>
    <w:rsid w:val="00470A41"/>
    <w:rsid w:val="00483643"/>
    <w:rsid w:val="00486361"/>
    <w:rsid w:val="0048759C"/>
    <w:rsid w:val="004938A3"/>
    <w:rsid w:val="004958FE"/>
    <w:rsid w:val="004970C6"/>
    <w:rsid w:val="004A725F"/>
    <w:rsid w:val="004A7CE2"/>
    <w:rsid w:val="004B1DBF"/>
    <w:rsid w:val="004B6F54"/>
    <w:rsid w:val="004C1714"/>
    <w:rsid w:val="004C1FF5"/>
    <w:rsid w:val="004C22C9"/>
    <w:rsid w:val="004D0D35"/>
    <w:rsid w:val="004D1C0A"/>
    <w:rsid w:val="004E0F94"/>
    <w:rsid w:val="004E46E3"/>
    <w:rsid w:val="004E49A3"/>
    <w:rsid w:val="004E529E"/>
    <w:rsid w:val="004E5501"/>
    <w:rsid w:val="004E6941"/>
    <w:rsid w:val="004E71B0"/>
    <w:rsid w:val="004E7D82"/>
    <w:rsid w:val="004F616F"/>
    <w:rsid w:val="00506C28"/>
    <w:rsid w:val="00510979"/>
    <w:rsid w:val="00510FA2"/>
    <w:rsid w:val="00514177"/>
    <w:rsid w:val="0051441F"/>
    <w:rsid w:val="00520A10"/>
    <w:rsid w:val="005222E6"/>
    <w:rsid w:val="005241B8"/>
    <w:rsid w:val="00535573"/>
    <w:rsid w:val="00535E62"/>
    <w:rsid w:val="0053743A"/>
    <w:rsid w:val="005378E2"/>
    <w:rsid w:val="00541544"/>
    <w:rsid w:val="00544E40"/>
    <w:rsid w:val="005476BD"/>
    <w:rsid w:val="00550639"/>
    <w:rsid w:val="0055493F"/>
    <w:rsid w:val="00554C3A"/>
    <w:rsid w:val="00554EF3"/>
    <w:rsid w:val="0055553D"/>
    <w:rsid w:val="00556767"/>
    <w:rsid w:val="00561ED5"/>
    <w:rsid w:val="00562477"/>
    <w:rsid w:val="00564614"/>
    <w:rsid w:val="00567FED"/>
    <w:rsid w:val="00570FC9"/>
    <w:rsid w:val="00574890"/>
    <w:rsid w:val="00581E7A"/>
    <w:rsid w:val="00581F56"/>
    <w:rsid w:val="0058348E"/>
    <w:rsid w:val="005928F7"/>
    <w:rsid w:val="00596A79"/>
    <w:rsid w:val="00597D10"/>
    <w:rsid w:val="005A253C"/>
    <w:rsid w:val="005A3CDD"/>
    <w:rsid w:val="005A5DE3"/>
    <w:rsid w:val="005B3667"/>
    <w:rsid w:val="005B4805"/>
    <w:rsid w:val="005B4A77"/>
    <w:rsid w:val="005B51E3"/>
    <w:rsid w:val="005B5A96"/>
    <w:rsid w:val="005C2959"/>
    <w:rsid w:val="005C34C4"/>
    <w:rsid w:val="005C667F"/>
    <w:rsid w:val="005D15C7"/>
    <w:rsid w:val="005D23EC"/>
    <w:rsid w:val="005D5642"/>
    <w:rsid w:val="005D65E3"/>
    <w:rsid w:val="005D6A2C"/>
    <w:rsid w:val="005D700F"/>
    <w:rsid w:val="005E005D"/>
    <w:rsid w:val="005E4644"/>
    <w:rsid w:val="005E51D1"/>
    <w:rsid w:val="005E620D"/>
    <w:rsid w:val="005E7561"/>
    <w:rsid w:val="005F12F8"/>
    <w:rsid w:val="00601BFF"/>
    <w:rsid w:val="00603AEE"/>
    <w:rsid w:val="00604D21"/>
    <w:rsid w:val="00605A68"/>
    <w:rsid w:val="00606B6B"/>
    <w:rsid w:val="00607105"/>
    <w:rsid w:val="006077AB"/>
    <w:rsid w:val="00622139"/>
    <w:rsid w:val="0062250D"/>
    <w:rsid w:val="0062505B"/>
    <w:rsid w:val="006300B6"/>
    <w:rsid w:val="006300FE"/>
    <w:rsid w:val="00630CBF"/>
    <w:rsid w:val="006332E1"/>
    <w:rsid w:val="006367B9"/>
    <w:rsid w:val="006438CB"/>
    <w:rsid w:val="00645DCB"/>
    <w:rsid w:val="00645E05"/>
    <w:rsid w:val="006465F6"/>
    <w:rsid w:val="0066042B"/>
    <w:rsid w:val="006627D1"/>
    <w:rsid w:val="00662F5A"/>
    <w:rsid w:val="006653DF"/>
    <w:rsid w:val="006663EA"/>
    <w:rsid w:val="0066716F"/>
    <w:rsid w:val="00670930"/>
    <w:rsid w:val="00670AEE"/>
    <w:rsid w:val="00671A5B"/>
    <w:rsid w:val="00673D43"/>
    <w:rsid w:val="00674944"/>
    <w:rsid w:val="006760AE"/>
    <w:rsid w:val="00676F03"/>
    <w:rsid w:val="0067722F"/>
    <w:rsid w:val="006779B3"/>
    <w:rsid w:val="00677E74"/>
    <w:rsid w:val="006811B4"/>
    <w:rsid w:val="00681810"/>
    <w:rsid w:val="0068281A"/>
    <w:rsid w:val="00682C55"/>
    <w:rsid w:val="006854A9"/>
    <w:rsid w:val="00685B86"/>
    <w:rsid w:val="00693172"/>
    <w:rsid w:val="00694B44"/>
    <w:rsid w:val="00694E19"/>
    <w:rsid w:val="00695A98"/>
    <w:rsid w:val="00695C21"/>
    <w:rsid w:val="006973D9"/>
    <w:rsid w:val="006974E5"/>
    <w:rsid w:val="006A00C9"/>
    <w:rsid w:val="006A087D"/>
    <w:rsid w:val="006A1CE3"/>
    <w:rsid w:val="006A4B4F"/>
    <w:rsid w:val="006A57D1"/>
    <w:rsid w:val="006A6622"/>
    <w:rsid w:val="006A701A"/>
    <w:rsid w:val="006B166B"/>
    <w:rsid w:val="006B3BF7"/>
    <w:rsid w:val="006B6CD4"/>
    <w:rsid w:val="006B7682"/>
    <w:rsid w:val="006C1617"/>
    <w:rsid w:val="006C23C8"/>
    <w:rsid w:val="006C2D8F"/>
    <w:rsid w:val="006C4AFF"/>
    <w:rsid w:val="006C7415"/>
    <w:rsid w:val="006C7732"/>
    <w:rsid w:val="006D60B9"/>
    <w:rsid w:val="006D7945"/>
    <w:rsid w:val="006E0A0C"/>
    <w:rsid w:val="006E0A92"/>
    <w:rsid w:val="006E12FA"/>
    <w:rsid w:val="006E2BB0"/>
    <w:rsid w:val="006E3244"/>
    <w:rsid w:val="006E42B7"/>
    <w:rsid w:val="006E6130"/>
    <w:rsid w:val="006E71F6"/>
    <w:rsid w:val="006F0D65"/>
    <w:rsid w:val="00701633"/>
    <w:rsid w:val="007048C2"/>
    <w:rsid w:val="00706302"/>
    <w:rsid w:val="00711252"/>
    <w:rsid w:val="00712522"/>
    <w:rsid w:val="00714170"/>
    <w:rsid w:val="0071622C"/>
    <w:rsid w:val="00717361"/>
    <w:rsid w:val="00717441"/>
    <w:rsid w:val="00722B8C"/>
    <w:rsid w:val="007230C8"/>
    <w:rsid w:val="00725521"/>
    <w:rsid w:val="007302CD"/>
    <w:rsid w:val="00732298"/>
    <w:rsid w:val="00733255"/>
    <w:rsid w:val="0073481B"/>
    <w:rsid w:val="0073535C"/>
    <w:rsid w:val="00736053"/>
    <w:rsid w:val="00737F19"/>
    <w:rsid w:val="007423F3"/>
    <w:rsid w:val="0074417E"/>
    <w:rsid w:val="007474C1"/>
    <w:rsid w:val="00754EDD"/>
    <w:rsid w:val="007555F3"/>
    <w:rsid w:val="00756E11"/>
    <w:rsid w:val="00762CE8"/>
    <w:rsid w:val="00763F14"/>
    <w:rsid w:val="0076453E"/>
    <w:rsid w:val="00774CDA"/>
    <w:rsid w:val="00774DFE"/>
    <w:rsid w:val="00776E35"/>
    <w:rsid w:val="00782EA5"/>
    <w:rsid w:val="00784639"/>
    <w:rsid w:val="00784B86"/>
    <w:rsid w:val="00790345"/>
    <w:rsid w:val="0079201E"/>
    <w:rsid w:val="00794ABC"/>
    <w:rsid w:val="007A01E3"/>
    <w:rsid w:val="007A022B"/>
    <w:rsid w:val="007A1448"/>
    <w:rsid w:val="007A214C"/>
    <w:rsid w:val="007A5E81"/>
    <w:rsid w:val="007B0766"/>
    <w:rsid w:val="007B1882"/>
    <w:rsid w:val="007B47B9"/>
    <w:rsid w:val="007B4D4C"/>
    <w:rsid w:val="007B560A"/>
    <w:rsid w:val="007B5F6B"/>
    <w:rsid w:val="007B68AA"/>
    <w:rsid w:val="007B7069"/>
    <w:rsid w:val="007B7B03"/>
    <w:rsid w:val="007C2F04"/>
    <w:rsid w:val="007C319E"/>
    <w:rsid w:val="007C628F"/>
    <w:rsid w:val="007C7F2A"/>
    <w:rsid w:val="007D0B02"/>
    <w:rsid w:val="007D1286"/>
    <w:rsid w:val="007D25FC"/>
    <w:rsid w:val="007D4140"/>
    <w:rsid w:val="007D4A5D"/>
    <w:rsid w:val="007D6E3C"/>
    <w:rsid w:val="007D79D7"/>
    <w:rsid w:val="007E19E6"/>
    <w:rsid w:val="007E2E68"/>
    <w:rsid w:val="007E3987"/>
    <w:rsid w:val="007E5A3A"/>
    <w:rsid w:val="007E6E4B"/>
    <w:rsid w:val="007E77C5"/>
    <w:rsid w:val="007F2958"/>
    <w:rsid w:val="007F597F"/>
    <w:rsid w:val="008013BC"/>
    <w:rsid w:val="00801D24"/>
    <w:rsid w:val="00806432"/>
    <w:rsid w:val="008066DF"/>
    <w:rsid w:val="0081163F"/>
    <w:rsid w:val="00817BB9"/>
    <w:rsid w:val="00817D02"/>
    <w:rsid w:val="00826469"/>
    <w:rsid w:val="00831B73"/>
    <w:rsid w:val="00831C58"/>
    <w:rsid w:val="00834ECF"/>
    <w:rsid w:val="00840B1A"/>
    <w:rsid w:val="00847B64"/>
    <w:rsid w:val="00851FC0"/>
    <w:rsid w:val="0085382C"/>
    <w:rsid w:val="0085670B"/>
    <w:rsid w:val="00860BD3"/>
    <w:rsid w:val="00861591"/>
    <w:rsid w:val="008623D6"/>
    <w:rsid w:val="00862BF4"/>
    <w:rsid w:val="008647EB"/>
    <w:rsid w:val="008652B4"/>
    <w:rsid w:val="00867221"/>
    <w:rsid w:val="0086797C"/>
    <w:rsid w:val="00871B6B"/>
    <w:rsid w:val="008737E1"/>
    <w:rsid w:val="008800DD"/>
    <w:rsid w:val="008813A5"/>
    <w:rsid w:val="008815F3"/>
    <w:rsid w:val="00882EB6"/>
    <w:rsid w:val="00883DDA"/>
    <w:rsid w:val="00884CBB"/>
    <w:rsid w:val="00887A8E"/>
    <w:rsid w:val="008900D2"/>
    <w:rsid w:val="00891C96"/>
    <w:rsid w:val="00894BCD"/>
    <w:rsid w:val="00894D44"/>
    <w:rsid w:val="008A1827"/>
    <w:rsid w:val="008A4CA3"/>
    <w:rsid w:val="008A6F38"/>
    <w:rsid w:val="008B428F"/>
    <w:rsid w:val="008B5E98"/>
    <w:rsid w:val="008B6AC1"/>
    <w:rsid w:val="008B6CFE"/>
    <w:rsid w:val="008C64F6"/>
    <w:rsid w:val="008D37CD"/>
    <w:rsid w:val="008D37DC"/>
    <w:rsid w:val="008D4D08"/>
    <w:rsid w:val="008D6685"/>
    <w:rsid w:val="008E10A8"/>
    <w:rsid w:val="008E3DB2"/>
    <w:rsid w:val="008E76DC"/>
    <w:rsid w:val="008F37DF"/>
    <w:rsid w:val="008F7A26"/>
    <w:rsid w:val="00900F04"/>
    <w:rsid w:val="00904BC1"/>
    <w:rsid w:val="009071B1"/>
    <w:rsid w:val="0090777C"/>
    <w:rsid w:val="00907DEE"/>
    <w:rsid w:val="00911278"/>
    <w:rsid w:val="009114C6"/>
    <w:rsid w:val="00920A8D"/>
    <w:rsid w:val="00923DDF"/>
    <w:rsid w:val="00923F3A"/>
    <w:rsid w:val="00924962"/>
    <w:rsid w:val="00924D10"/>
    <w:rsid w:val="009313D6"/>
    <w:rsid w:val="00933F5A"/>
    <w:rsid w:val="0093508D"/>
    <w:rsid w:val="00935ECE"/>
    <w:rsid w:val="0093670D"/>
    <w:rsid w:val="00942013"/>
    <w:rsid w:val="00943F65"/>
    <w:rsid w:val="00953786"/>
    <w:rsid w:val="00955721"/>
    <w:rsid w:val="00956882"/>
    <w:rsid w:val="00961A70"/>
    <w:rsid w:val="009622BF"/>
    <w:rsid w:val="009648C9"/>
    <w:rsid w:val="0097339E"/>
    <w:rsid w:val="00975D11"/>
    <w:rsid w:val="00976CC9"/>
    <w:rsid w:val="00982279"/>
    <w:rsid w:val="0098261D"/>
    <w:rsid w:val="00984455"/>
    <w:rsid w:val="00984F31"/>
    <w:rsid w:val="00985FBE"/>
    <w:rsid w:val="009A2D0B"/>
    <w:rsid w:val="009A577F"/>
    <w:rsid w:val="009B6DFF"/>
    <w:rsid w:val="009B7769"/>
    <w:rsid w:val="009C0B10"/>
    <w:rsid w:val="009C6422"/>
    <w:rsid w:val="009D2381"/>
    <w:rsid w:val="009D3C7F"/>
    <w:rsid w:val="009D6A4C"/>
    <w:rsid w:val="009D7A5D"/>
    <w:rsid w:val="009E0A9E"/>
    <w:rsid w:val="009E13A3"/>
    <w:rsid w:val="009E4255"/>
    <w:rsid w:val="009F06B0"/>
    <w:rsid w:val="009F0D92"/>
    <w:rsid w:val="009F158C"/>
    <w:rsid w:val="00A00C25"/>
    <w:rsid w:val="00A00C89"/>
    <w:rsid w:val="00A0369C"/>
    <w:rsid w:val="00A07F0B"/>
    <w:rsid w:val="00A13989"/>
    <w:rsid w:val="00A14AB1"/>
    <w:rsid w:val="00A150D1"/>
    <w:rsid w:val="00A2041F"/>
    <w:rsid w:val="00A226D3"/>
    <w:rsid w:val="00A24F6A"/>
    <w:rsid w:val="00A31FA9"/>
    <w:rsid w:val="00A3416E"/>
    <w:rsid w:val="00A37378"/>
    <w:rsid w:val="00A42D48"/>
    <w:rsid w:val="00A46BCE"/>
    <w:rsid w:val="00A47901"/>
    <w:rsid w:val="00A522E7"/>
    <w:rsid w:val="00A533C9"/>
    <w:rsid w:val="00A54432"/>
    <w:rsid w:val="00A549C4"/>
    <w:rsid w:val="00A559D5"/>
    <w:rsid w:val="00A565EA"/>
    <w:rsid w:val="00A61A51"/>
    <w:rsid w:val="00A627DF"/>
    <w:rsid w:val="00A644C0"/>
    <w:rsid w:val="00A65774"/>
    <w:rsid w:val="00A657C8"/>
    <w:rsid w:val="00A659DC"/>
    <w:rsid w:val="00A6693B"/>
    <w:rsid w:val="00A70D35"/>
    <w:rsid w:val="00A715B5"/>
    <w:rsid w:val="00A747DD"/>
    <w:rsid w:val="00A767BF"/>
    <w:rsid w:val="00A80856"/>
    <w:rsid w:val="00A84665"/>
    <w:rsid w:val="00A91FFE"/>
    <w:rsid w:val="00A9403E"/>
    <w:rsid w:val="00A945A9"/>
    <w:rsid w:val="00A95E4B"/>
    <w:rsid w:val="00A9623C"/>
    <w:rsid w:val="00A971C4"/>
    <w:rsid w:val="00A979CD"/>
    <w:rsid w:val="00AA05AF"/>
    <w:rsid w:val="00AA71F2"/>
    <w:rsid w:val="00AB0350"/>
    <w:rsid w:val="00AB40E6"/>
    <w:rsid w:val="00AB5279"/>
    <w:rsid w:val="00AB64DF"/>
    <w:rsid w:val="00AC0D93"/>
    <w:rsid w:val="00AC1B38"/>
    <w:rsid w:val="00AC255A"/>
    <w:rsid w:val="00AC3190"/>
    <w:rsid w:val="00AC4733"/>
    <w:rsid w:val="00AC5C37"/>
    <w:rsid w:val="00AC6829"/>
    <w:rsid w:val="00AC7E07"/>
    <w:rsid w:val="00AD16BB"/>
    <w:rsid w:val="00AD2015"/>
    <w:rsid w:val="00AD23D5"/>
    <w:rsid w:val="00AD551A"/>
    <w:rsid w:val="00AD5D16"/>
    <w:rsid w:val="00AD5DD0"/>
    <w:rsid w:val="00AD6322"/>
    <w:rsid w:val="00AE0A0F"/>
    <w:rsid w:val="00AE142B"/>
    <w:rsid w:val="00AE25F0"/>
    <w:rsid w:val="00AE3C9D"/>
    <w:rsid w:val="00AE647A"/>
    <w:rsid w:val="00AF0149"/>
    <w:rsid w:val="00AF09D5"/>
    <w:rsid w:val="00AF309F"/>
    <w:rsid w:val="00AF361B"/>
    <w:rsid w:val="00AF3A88"/>
    <w:rsid w:val="00AF3EC4"/>
    <w:rsid w:val="00AF5EDD"/>
    <w:rsid w:val="00B0392D"/>
    <w:rsid w:val="00B04F5E"/>
    <w:rsid w:val="00B07264"/>
    <w:rsid w:val="00B10CFB"/>
    <w:rsid w:val="00B13AB6"/>
    <w:rsid w:val="00B20F1E"/>
    <w:rsid w:val="00B2323C"/>
    <w:rsid w:val="00B2388F"/>
    <w:rsid w:val="00B3081B"/>
    <w:rsid w:val="00B30A04"/>
    <w:rsid w:val="00B348C5"/>
    <w:rsid w:val="00B3579E"/>
    <w:rsid w:val="00B42EE6"/>
    <w:rsid w:val="00B43647"/>
    <w:rsid w:val="00B45A3B"/>
    <w:rsid w:val="00B50D28"/>
    <w:rsid w:val="00B522E9"/>
    <w:rsid w:val="00B567DA"/>
    <w:rsid w:val="00B56A36"/>
    <w:rsid w:val="00B603A8"/>
    <w:rsid w:val="00B6064A"/>
    <w:rsid w:val="00B61E7A"/>
    <w:rsid w:val="00B674E5"/>
    <w:rsid w:val="00B67547"/>
    <w:rsid w:val="00B67942"/>
    <w:rsid w:val="00B74098"/>
    <w:rsid w:val="00B741ED"/>
    <w:rsid w:val="00B75345"/>
    <w:rsid w:val="00B76C10"/>
    <w:rsid w:val="00B83BAC"/>
    <w:rsid w:val="00B85440"/>
    <w:rsid w:val="00B85E98"/>
    <w:rsid w:val="00B8687E"/>
    <w:rsid w:val="00B86A6F"/>
    <w:rsid w:val="00B86C38"/>
    <w:rsid w:val="00B91091"/>
    <w:rsid w:val="00B91305"/>
    <w:rsid w:val="00B92CAC"/>
    <w:rsid w:val="00B97ABB"/>
    <w:rsid w:val="00BA1339"/>
    <w:rsid w:val="00BA348A"/>
    <w:rsid w:val="00BA4C44"/>
    <w:rsid w:val="00BB0403"/>
    <w:rsid w:val="00BB1517"/>
    <w:rsid w:val="00BB3344"/>
    <w:rsid w:val="00BB3D72"/>
    <w:rsid w:val="00BB63C4"/>
    <w:rsid w:val="00BC3E7E"/>
    <w:rsid w:val="00BC6AC1"/>
    <w:rsid w:val="00BC73A9"/>
    <w:rsid w:val="00BD1EA5"/>
    <w:rsid w:val="00BD5578"/>
    <w:rsid w:val="00BE0464"/>
    <w:rsid w:val="00BE0FCC"/>
    <w:rsid w:val="00BE16E5"/>
    <w:rsid w:val="00BE2753"/>
    <w:rsid w:val="00BE5574"/>
    <w:rsid w:val="00BE63BA"/>
    <w:rsid w:val="00BE718B"/>
    <w:rsid w:val="00BF7930"/>
    <w:rsid w:val="00C0062F"/>
    <w:rsid w:val="00C00CE0"/>
    <w:rsid w:val="00C01D3E"/>
    <w:rsid w:val="00C06082"/>
    <w:rsid w:val="00C066BC"/>
    <w:rsid w:val="00C07929"/>
    <w:rsid w:val="00C12D79"/>
    <w:rsid w:val="00C137E1"/>
    <w:rsid w:val="00C141A0"/>
    <w:rsid w:val="00C27034"/>
    <w:rsid w:val="00C3130C"/>
    <w:rsid w:val="00C34E79"/>
    <w:rsid w:val="00C35C76"/>
    <w:rsid w:val="00C457A0"/>
    <w:rsid w:val="00C45D93"/>
    <w:rsid w:val="00C46CA1"/>
    <w:rsid w:val="00C50156"/>
    <w:rsid w:val="00C50289"/>
    <w:rsid w:val="00C50B97"/>
    <w:rsid w:val="00C5168F"/>
    <w:rsid w:val="00C56052"/>
    <w:rsid w:val="00C619B3"/>
    <w:rsid w:val="00C62535"/>
    <w:rsid w:val="00C63653"/>
    <w:rsid w:val="00C67ADC"/>
    <w:rsid w:val="00C705BA"/>
    <w:rsid w:val="00C70811"/>
    <w:rsid w:val="00C71B49"/>
    <w:rsid w:val="00C746E1"/>
    <w:rsid w:val="00C8406A"/>
    <w:rsid w:val="00C870A7"/>
    <w:rsid w:val="00C90036"/>
    <w:rsid w:val="00C91644"/>
    <w:rsid w:val="00CA0979"/>
    <w:rsid w:val="00CA0C17"/>
    <w:rsid w:val="00CA2003"/>
    <w:rsid w:val="00CA265C"/>
    <w:rsid w:val="00CB3AEF"/>
    <w:rsid w:val="00CB3FB0"/>
    <w:rsid w:val="00CB427E"/>
    <w:rsid w:val="00CB4733"/>
    <w:rsid w:val="00CB5DDE"/>
    <w:rsid w:val="00CB74EC"/>
    <w:rsid w:val="00CC13A0"/>
    <w:rsid w:val="00CC690C"/>
    <w:rsid w:val="00CC6A4A"/>
    <w:rsid w:val="00CC7722"/>
    <w:rsid w:val="00CD1FCC"/>
    <w:rsid w:val="00CD5635"/>
    <w:rsid w:val="00CE051A"/>
    <w:rsid w:val="00CE08A1"/>
    <w:rsid w:val="00CE2AF4"/>
    <w:rsid w:val="00CE57FE"/>
    <w:rsid w:val="00CE7E19"/>
    <w:rsid w:val="00D01B5C"/>
    <w:rsid w:val="00D05FB2"/>
    <w:rsid w:val="00D118F9"/>
    <w:rsid w:val="00D143E6"/>
    <w:rsid w:val="00D14DEE"/>
    <w:rsid w:val="00D164F0"/>
    <w:rsid w:val="00D175D4"/>
    <w:rsid w:val="00D21363"/>
    <w:rsid w:val="00D239FB"/>
    <w:rsid w:val="00D24D45"/>
    <w:rsid w:val="00D26B28"/>
    <w:rsid w:val="00D33F87"/>
    <w:rsid w:val="00D3761A"/>
    <w:rsid w:val="00D40FBF"/>
    <w:rsid w:val="00D41907"/>
    <w:rsid w:val="00D43CD5"/>
    <w:rsid w:val="00D44948"/>
    <w:rsid w:val="00D458D3"/>
    <w:rsid w:val="00D52A88"/>
    <w:rsid w:val="00D57A7B"/>
    <w:rsid w:val="00D6138A"/>
    <w:rsid w:val="00D6220B"/>
    <w:rsid w:val="00D63CF0"/>
    <w:rsid w:val="00D678BE"/>
    <w:rsid w:val="00D70C28"/>
    <w:rsid w:val="00D74117"/>
    <w:rsid w:val="00D803FB"/>
    <w:rsid w:val="00D8057E"/>
    <w:rsid w:val="00D80A60"/>
    <w:rsid w:val="00D81DA0"/>
    <w:rsid w:val="00D83E1E"/>
    <w:rsid w:val="00D84EA6"/>
    <w:rsid w:val="00D85791"/>
    <w:rsid w:val="00D93B3E"/>
    <w:rsid w:val="00D946C5"/>
    <w:rsid w:val="00D960BD"/>
    <w:rsid w:val="00D96A7C"/>
    <w:rsid w:val="00DA11C5"/>
    <w:rsid w:val="00DA2B66"/>
    <w:rsid w:val="00DA2EB5"/>
    <w:rsid w:val="00DA3178"/>
    <w:rsid w:val="00DA59B2"/>
    <w:rsid w:val="00DA7E60"/>
    <w:rsid w:val="00DA7F8F"/>
    <w:rsid w:val="00DB1010"/>
    <w:rsid w:val="00DB14AC"/>
    <w:rsid w:val="00DB2B1A"/>
    <w:rsid w:val="00DB709B"/>
    <w:rsid w:val="00DC16B7"/>
    <w:rsid w:val="00DC2BA0"/>
    <w:rsid w:val="00DC2FA2"/>
    <w:rsid w:val="00DC3B1E"/>
    <w:rsid w:val="00DC49EC"/>
    <w:rsid w:val="00DC56A3"/>
    <w:rsid w:val="00DC695E"/>
    <w:rsid w:val="00DC70A5"/>
    <w:rsid w:val="00DC7DAE"/>
    <w:rsid w:val="00DD1271"/>
    <w:rsid w:val="00DD18F9"/>
    <w:rsid w:val="00DD2202"/>
    <w:rsid w:val="00DD5814"/>
    <w:rsid w:val="00DE6281"/>
    <w:rsid w:val="00DF1154"/>
    <w:rsid w:val="00DF12E1"/>
    <w:rsid w:val="00DF1CDE"/>
    <w:rsid w:val="00DF243B"/>
    <w:rsid w:val="00DF40E4"/>
    <w:rsid w:val="00DF4AC3"/>
    <w:rsid w:val="00DF6457"/>
    <w:rsid w:val="00DF65F6"/>
    <w:rsid w:val="00E04713"/>
    <w:rsid w:val="00E053D0"/>
    <w:rsid w:val="00E10EC0"/>
    <w:rsid w:val="00E11F41"/>
    <w:rsid w:val="00E12B44"/>
    <w:rsid w:val="00E1420B"/>
    <w:rsid w:val="00E152B1"/>
    <w:rsid w:val="00E153CC"/>
    <w:rsid w:val="00E20866"/>
    <w:rsid w:val="00E24AE9"/>
    <w:rsid w:val="00E2733C"/>
    <w:rsid w:val="00E307D2"/>
    <w:rsid w:val="00E32275"/>
    <w:rsid w:val="00E33965"/>
    <w:rsid w:val="00E33A91"/>
    <w:rsid w:val="00E36EEB"/>
    <w:rsid w:val="00E375EF"/>
    <w:rsid w:val="00E4114D"/>
    <w:rsid w:val="00E4699E"/>
    <w:rsid w:val="00E47577"/>
    <w:rsid w:val="00E47626"/>
    <w:rsid w:val="00E51ACC"/>
    <w:rsid w:val="00E5235A"/>
    <w:rsid w:val="00E53D2B"/>
    <w:rsid w:val="00E566BC"/>
    <w:rsid w:val="00E5717E"/>
    <w:rsid w:val="00E62CC1"/>
    <w:rsid w:val="00E6724F"/>
    <w:rsid w:val="00E70E8F"/>
    <w:rsid w:val="00E71A91"/>
    <w:rsid w:val="00E73E53"/>
    <w:rsid w:val="00E759AA"/>
    <w:rsid w:val="00E80D31"/>
    <w:rsid w:val="00E85738"/>
    <w:rsid w:val="00E9128B"/>
    <w:rsid w:val="00E929FE"/>
    <w:rsid w:val="00E957EE"/>
    <w:rsid w:val="00E96919"/>
    <w:rsid w:val="00E97CDC"/>
    <w:rsid w:val="00EA05D3"/>
    <w:rsid w:val="00EA07C8"/>
    <w:rsid w:val="00EA166A"/>
    <w:rsid w:val="00EA27FE"/>
    <w:rsid w:val="00EA3442"/>
    <w:rsid w:val="00EA4120"/>
    <w:rsid w:val="00EA6778"/>
    <w:rsid w:val="00EA790C"/>
    <w:rsid w:val="00EB0D17"/>
    <w:rsid w:val="00EB12F7"/>
    <w:rsid w:val="00EB18F8"/>
    <w:rsid w:val="00EB23CD"/>
    <w:rsid w:val="00EB31A4"/>
    <w:rsid w:val="00EB532C"/>
    <w:rsid w:val="00EB6367"/>
    <w:rsid w:val="00EC07F8"/>
    <w:rsid w:val="00EC290D"/>
    <w:rsid w:val="00EC5974"/>
    <w:rsid w:val="00EC61DE"/>
    <w:rsid w:val="00EC775E"/>
    <w:rsid w:val="00ED1AC2"/>
    <w:rsid w:val="00ED1FF6"/>
    <w:rsid w:val="00ED4ED4"/>
    <w:rsid w:val="00ED6FD5"/>
    <w:rsid w:val="00EE1397"/>
    <w:rsid w:val="00EF1F62"/>
    <w:rsid w:val="00EF213D"/>
    <w:rsid w:val="00EF2260"/>
    <w:rsid w:val="00EF34A4"/>
    <w:rsid w:val="00EF39E5"/>
    <w:rsid w:val="00EF3DC1"/>
    <w:rsid w:val="00EF43A5"/>
    <w:rsid w:val="00EF56E2"/>
    <w:rsid w:val="00EF6AD1"/>
    <w:rsid w:val="00EF741B"/>
    <w:rsid w:val="00F03F75"/>
    <w:rsid w:val="00F0465C"/>
    <w:rsid w:val="00F07366"/>
    <w:rsid w:val="00F073C5"/>
    <w:rsid w:val="00F1025F"/>
    <w:rsid w:val="00F12212"/>
    <w:rsid w:val="00F21FCB"/>
    <w:rsid w:val="00F27494"/>
    <w:rsid w:val="00F33230"/>
    <w:rsid w:val="00F35376"/>
    <w:rsid w:val="00F35B95"/>
    <w:rsid w:val="00F3617E"/>
    <w:rsid w:val="00F36582"/>
    <w:rsid w:val="00F36937"/>
    <w:rsid w:val="00F40054"/>
    <w:rsid w:val="00F40B04"/>
    <w:rsid w:val="00F459E4"/>
    <w:rsid w:val="00F55F5F"/>
    <w:rsid w:val="00F62647"/>
    <w:rsid w:val="00F6675A"/>
    <w:rsid w:val="00F71670"/>
    <w:rsid w:val="00F718E9"/>
    <w:rsid w:val="00F72CA3"/>
    <w:rsid w:val="00F76039"/>
    <w:rsid w:val="00F76597"/>
    <w:rsid w:val="00F805BD"/>
    <w:rsid w:val="00F834F6"/>
    <w:rsid w:val="00F8591F"/>
    <w:rsid w:val="00F866FD"/>
    <w:rsid w:val="00F916A4"/>
    <w:rsid w:val="00F92E1F"/>
    <w:rsid w:val="00F93426"/>
    <w:rsid w:val="00F95494"/>
    <w:rsid w:val="00FA0553"/>
    <w:rsid w:val="00FA095F"/>
    <w:rsid w:val="00FA0A6E"/>
    <w:rsid w:val="00FA0FA6"/>
    <w:rsid w:val="00FA391C"/>
    <w:rsid w:val="00FA6417"/>
    <w:rsid w:val="00FB32D9"/>
    <w:rsid w:val="00FB4A27"/>
    <w:rsid w:val="00FB5332"/>
    <w:rsid w:val="00FC3802"/>
    <w:rsid w:val="00FC43C8"/>
    <w:rsid w:val="00FD32CC"/>
    <w:rsid w:val="00FD37B6"/>
    <w:rsid w:val="00FD527F"/>
    <w:rsid w:val="00FD6F13"/>
    <w:rsid w:val="00FE406B"/>
    <w:rsid w:val="00FE514D"/>
    <w:rsid w:val="00FF27DD"/>
    <w:rsid w:val="00FF3883"/>
    <w:rsid w:val="00FF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BFAA"/>
  <w15:chartTrackingRefBased/>
  <w15:docId w15:val="{D5642E8A-33C2-4EFB-B9A5-3F7D712F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647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5D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10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92D"/>
  </w:style>
  <w:style w:type="paragraph" w:styleId="Footer">
    <w:name w:val="footer"/>
    <w:basedOn w:val="Normal"/>
    <w:link w:val="FooterChar"/>
    <w:uiPriority w:val="99"/>
    <w:unhideWhenUsed/>
    <w:rsid w:val="00B03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92D"/>
  </w:style>
  <w:style w:type="paragraph" w:styleId="ListParagraph">
    <w:name w:val="List Paragraph"/>
    <w:basedOn w:val="Normal"/>
    <w:uiPriority w:val="34"/>
    <w:qFormat/>
    <w:rsid w:val="008B6CFE"/>
    <w:pPr>
      <w:ind w:left="720"/>
      <w:contextualSpacing/>
    </w:pPr>
  </w:style>
  <w:style w:type="character" w:styleId="CommentReference">
    <w:name w:val="annotation reference"/>
    <w:basedOn w:val="DefaultParagraphFont"/>
    <w:uiPriority w:val="99"/>
    <w:semiHidden/>
    <w:unhideWhenUsed/>
    <w:rsid w:val="00ED1FF6"/>
    <w:rPr>
      <w:sz w:val="16"/>
      <w:szCs w:val="16"/>
    </w:rPr>
  </w:style>
  <w:style w:type="paragraph" w:styleId="CommentText">
    <w:name w:val="annotation text"/>
    <w:basedOn w:val="Normal"/>
    <w:link w:val="CommentTextChar"/>
    <w:uiPriority w:val="99"/>
    <w:semiHidden/>
    <w:unhideWhenUsed/>
    <w:rsid w:val="00ED1FF6"/>
    <w:pPr>
      <w:spacing w:line="240" w:lineRule="auto"/>
    </w:pPr>
    <w:rPr>
      <w:sz w:val="20"/>
      <w:szCs w:val="20"/>
    </w:rPr>
  </w:style>
  <w:style w:type="character" w:customStyle="1" w:styleId="CommentTextChar">
    <w:name w:val="Comment Text Char"/>
    <w:basedOn w:val="DefaultParagraphFont"/>
    <w:link w:val="CommentText"/>
    <w:uiPriority w:val="99"/>
    <w:semiHidden/>
    <w:rsid w:val="00ED1FF6"/>
    <w:rPr>
      <w:sz w:val="20"/>
      <w:szCs w:val="20"/>
    </w:rPr>
  </w:style>
  <w:style w:type="paragraph" w:styleId="CommentSubject">
    <w:name w:val="annotation subject"/>
    <w:basedOn w:val="CommentText"/>
    <w:next w:val="CommentText"/>
    <w:link w:val="CommentSubjectChar"/>
    <w:uiPriority w:val="99"/>
    <w:semiHidden/>
    <w:unhideWhenUsed/>
    <w:rsid w:val="00ED1FF6"/>
    <w:rPr>
      <w:b/>
      <w:bCs/>
    </w:rPr>
  </w:style>
  <w:style w:type="character" w:customStyle="1" w:styleId="CommentSubjectChar">
    <w:name w:val="Comment Subject Char"/>
    <w:basedOn w:val="CommentTextChar"/>
    <w:link w:val="CommentSubject"/>
    <w:uiPriority w:val="99"/>
    <w:semiHidden/>
    <w:rsid w:val="00ED1FF6"/>
    <w:rPr>
      <w:b/>
      <w:bCs/>
      <w:sz w:val="20"/>
      <w:szCs w:val="20"/>
    </w:rPr>
  </w:style>
  <w:style w:type="paragraph" w:styleId="Revision">
    <w:name w:val="Revision"/>
    <w:hidden/>
    <w:uiPriority w:val="99"/>
    <w:semiHidden/>
    <w:rsid w:val="00B91305"/>
    <w:pPr>
      <w:spacing w:after="0" w:line="240" w:lineRule="auto"/>
    </w:pPr>
  </w:style>
  <w:style w:type="character" w:styleId="Hyperlink">
    <w:name w:val="Hyperlink"/>
    <w:basedOn w:val="DefaultParagraphFont"/>
    <w:uiPriority w:val="99"/>
    <w:unhideWhenUsed/>
    <w:rsid w:val="003111BC"/>
    <w:rPr>
      <w:color w:val="0563C1" w:themeColor="hyperlink"/>
      <w:u w:val="single"/>
    </w:rPr>
  </w:style>
  <w:style w:type="character" w:styleId="UnresolvedMention">
    <w:name w:val="Unresolved Mention"/>
    <w:basedOn w:val="DefaultParagraphFont"/>
    <w:uiPriority w:val="99"/>
    <w:semiHidden/>
    <w:unhideWhenUsed/>
    <w:rsid w:val="003111BC"/>
    <w:rPr>
      <w:color w:val="605E5C"/>
      <w:shd w:val="clear" w:color="auto" w:fill="E1DFDD"/>
    </w:rPr>
  </w:style>
  <w:style w:type="paragraph" w:customStyle="1" w:styleId="legclearfix">
    <w:name w:val="legclearfix"/>
    <w:basedOn w:val="Normal"/>
    <w:rsid w:val="00EF3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EF39E5"/>
  </w:style>
  <w:style w:type="character" w:customStyle="1" w:styleId="legchangedelimiter">
    <w:name w:val="legchangedelimiter"/>
    <w:basedOn w:val="DefaultParagraphFont"/>
    <w:rsid w:val="00EF39E5"/>
  </w:style>
  <w:style w:type="character" w:customStyle="1" w:styleId="legaddition">
    <w:name w:val="legaddition"/>
    <w:basedOn w:val="DefaultParagraphFont"/>
    <w:rsid w:val="00EF39E5"/>
  </w:style>
  <w:style w:type="paragraph" w:customStyle="1" w:styleId="legrhs">
    <w:name w:val="legrhs"/>
    <w:basedOn w:val="Normal"/>
    <w:rsid w:val="00EF3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E647A"/>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156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9816">
      <w:bodyDiv w:val="1"/>
      <w:marLeft w:val="0"/>
      <w:marRight w:val="0"/>
      <w:marTop w:val="0"/>
      <w:marBottom w:val="0"/>
      <w:divBdr>
        <w:top w:val="none" w:sz="0" w:space="0" w:color="auto"/>
        <w:left w:val="none" w:sz="0" w:space="0" w:color="auto"/>
        <w:bottom w:val="none" w:sz="0" w:space="0" w:color="auto"/>
        <w:right w:val="none" w:sz="0" w:space="0" w:color="auto"/>
      </w:divBdr>
    </w:div>
    <w:div w:id="120272823">
      <w:bodyDiv w:val="1"/>
      <w:marLeft w:val="0"/>
      <w:marRight w:val="0"/>
      <w:marTop w:val="0"/>
      <w:marBottom w:val="0"/>
      <w:divBdr>
        <w:top w:val="none" w:sz="0" w:space="0" w:color="auto"/>
        <w:left w:val="none" w:sz="0" w:space="0" w:color="auto"/>
        <w:bottom w:val="none" w:sz="0" w:space="0" w:color="auto"/>
        <w:right w:val="none" w:sz="0" w:space="0" w:color="auto"/>
      </w:divBdr>
    </w:div>
    <w:div w:id="402487133">
      <w:bodyDiv w:val="1"/>
      <w:marLeft w:val="0"/>
      <w:marRight w:val="0"/>
      <w:marTop w:val="0"/>
      <w:marBottom w:val="0"/>
      <w:divBdr>
        <w:top w:val="none" w:sz="0" w:space="0" w:color="auto"/>
        <w:left w:val="none" w:sz="0" w:space="0" w:color="auto"/>
        <w:bottom w:val="none" w:sz="0" w:space="0" w:color="auto"/>
        <w:right w:val="none" w:sz="0" w:space="0" w:color="auto"/>
      </w:divBdr>
    </w:div>
    <w:div w:id="413404532">
      <w:bodyDiv w:val="1"/>
      <w:marLeft w:val="0"/>
      <w:marRight w:val="0"/>
      <w:marTop w:val="0"/>
      <w:marBottom w:val="0"/>
      <w:divBdr>
        <w:top w:val="none" w:sz="0" w:space="0" w:color="auto"/>
        <w:left w:val="none" w:sz="0" w:space="0" w:color="auto"/>
        <w:bottom w:val="none" w:sz="0" w:space="0" w:color="auto"/>
        <w:right w:val="none" w:sz="0" w:space="0" w:color="auto"/>
      </w:divBdr>
    </w:div>
    <w:div w:id="518201768">
      <w:bodyDiv w:val="1"/>
      <w:marLeft w:val="0"/>
      <w:marRight w:val="0"/>
      <w:marTop w:val="0"/>
      <w:marBottom w:val="0"/>
      <w:divBdr>
        <w:top w:val="none" w:sz="0" w:space="0" w:color="auto"/>
        <w:left w:val="none" w:sz="0" w:space="0" w:color="auto"/>
        <w:bottom w:val="none" w:sz="0" w:space="0" w:color="auto"/>
        <w:right w:val="none" w:sz="0" w:space="0" w:color="auto"/>
      </w:divBdr>
    </w:div>
    <w:div w:id="528837976">
      <w:bodyDiv w:val="1"/>
      <w:marLeft w:val="0"/>
      <w:marRight w:val="0"/>
      <w:marTop w:val="0"/>
      <w:marBottom w:val="0"/>
      <w:divBdr>
        <w:top w:val="none" w:sz="0" w:space="0" w:color="auto"/>
        <w:left w:val="none" w:sz="0" w:space="0" w:color="auto"/>
        <w:bottom w:val="none" w:sz="0" w:space="0" w:color="auto"/>
        <w:right w:val="none" w:sz="0" w:space="0" w:color="auto"/>
      </w:divBdr>
    </w:div>
    <w:div w:id="586112904">
      <w:bodyDiv w:val="1"/>
      <w:marLeft w:val="0"/>
      <w:marRight w:val="0"/>
      <w:marTop w:val="0"/>
      <w:marBottom w:val="0"/>
      <w:divBdr>
        <w:top w:val="none" w:sz="0" w:space="0" w:color="auto"/>
        <w:left w:val="none" w:sz="0" w:space="0" w:color="auto"/>
        <w:bottom w:val="none" w:sz="0" w:space="0" w:color="auto"/>
        <w:right w:val="none" w:sz="0" w:space="0" w:color="auto"/>
      </w:divBdr>
    </w:div>
    <w:div w:id="598148576">
      <w:bodyDiv w:val="1"/>
      <w:marLeft w:val="0"/>
      <w:marRight w:val="0"/>
      <w:marTop w:val="0"/>
      <w:marBottom w:val="0"/>
      <w:divBdr>
        <w:top w:val="none" w:sz="0" w:space="0" w:color="auto"/>
        <w:left w:val="none" w:sz="0" w:space="0" w:color="auto"/>
        <w:bottom w:val="none" w:sz="0" w:space="0" w:color="auto"/>
        <w:right w:val="none" w:sz="0" w:space="0" w:color="auto"/>
      </w:divBdr>
    </w:div>
    <w:div w:id="879561155">
      <w:bodyDiv w:val="1"/>
      <w:marLeft w:val="0"/>
      <w:marRight w:val="0"/>
      <w:marTop w:val="0"/>
      <w:marBottom w:val="0"/>
      <w:divBdr>
        <w:top w:val="none" w:sz="0" w:space="0" w:color="auto"/>
        <w:left w:val="none" w:sz="0" w:space="0" w:color="auto"/>
        <w:bottom w:val="none" w:sz="0" w:space="0" w:color="auto"/>
        <w:right w:val="none" w:sz="0" w:space="0" w:color="auto"/>
      </w:divBdr>
    </w:div>
    <w:div w:id="944574470">
      <w:bodyDiv w:val="1"/>
      <w:marLeft w:val="0"/>
      <w:marRight w:val="0"/>
      <w:marTop w:val="0"/>
      <w:marBottom w:val="0"/>
      <w:divBdr>
        <w:top w:val="none" w:sz="0" w:space="0" w:color="auto"/>
        <w:left w:val="none" w:sz="0" w:space="0" w:color="auto"/>
        <w:bottom w:val="none" w:sz="0" w:space="0" w:color="auto"/>
        <w:right w:val="none" w:sz="0" w:space="0" w:color="auto"/>
      </w:divBdr>
    </w:div>
    <w:div w:id="1144010063">
      <w:bodyDiv w:val="1"/>
      <w:marLeft w:val="0"/>
      <w:marRight w:val="0"/>
      <w:marTop w:val="0"/>
      <w:marBottom w:val="0"/>
      <w:divBdr>
        <w:top w:val="none" w:sz="0" w:space="0" w:color="auto"/>
        <w:left w:val="none" w:sz="0" w:space="0" w:color="auto"/>
        <w:bottom w:val="none" w:sz="0" w:space="0" w:color="auto"/>
        <w:right w:val="none" w:sz="0" w:space="0" w:color="auto"/>
      </w:divBdr>
    </w:div>
    <w:div w:id="1157839496">
      <w:bodyDiv w:val="1"/>
      <w:marLeft w:val="0"/>
      <w:marRight w:val="0"/>
      <w:marTop w:val="0"/>
      <w:marBottom w:val="0"/>
      <w:divBdr>
        <w:top w:val="none" w:sz="0" w:space="0" w:color="auto"/>
        <w:left w:val="none" w:sz="0" w:space="0" w:color="auto"/>
        <w:bottom w:val="none" w:sz="0" w:space="0" w:color="auto"/>
        <w:right w:val="none" w:sz="0" w:space="0" w:color="auto"/>
      </w:divBdr>
    </w:div>
    <w:div w:id="1303579140">
      <w:bodyDiv w:val="1"/>
      <w:marLeft w:val="0"/>
      <w:marRight w:val="0"/>
      <w:marTop w:val="0"/>
      <w:marBottom w:val="0"/>
      <w:divBdr>
        <w:top w:val="none" w:sz="0" w:space="0" w:color="auto"/>
        <w:left w:val="none" w:sz="0" w:space="0" w:color="auto"/>
        <w:bottom w:val="none" w:sz="0" w:space="0" w:color="auto"/>
        <w:right w:val="none" w:sz="0" w:space="0" w:color="auto"/>
      </w:divBdr>
    </w:div>
    <w:div w:id="1392269835">
      <w:bodyDiv w:val="1"/>
      <w:marLeft w:val="0"/>
      <w:marRight w:val="0"/>
      <w:marTop w:val="0"/>
      <w:marBottom w:val="0"/>
      <w:divBdr>
        <w:top w:val="none" w:sz="0" w:space="0" w:color="auto"/>
        <w:left w:val="none" w:sz="0" w:space="0" w:color="auto"/>
        <w:bottom w:val="none" w:sz="0" w:space="0" w:color="auto"/>
        <w:right w:val="none" w:sz="0" w:space="0" w:color="auto"/>
      </w:divBdr>
      <w:divsChild>
        <w:div w:id="1188838319">
          <w:marLeft w:val="547"/>
          <w:marRight w:val="0"/>
          <w:marTop w:val="200"/>
          <w:marBottom w:val="160"/>
          <w:divBdr>
            <w:top w:val="none" w:sz="0" w:space="0" w:color="auto"/>
            <w:left w:val="none" w:sz="0" w:space="0" w:color="auto"/>
            <w:bottom w:val="none" w:sz="0" w:space="0" w:color="auto"/>
            <w:right w:val="none" w:sz="0" w:space="0" w:color="auto"/>
          </w:divBdr>
        </w:div>
        <w:div w:id="1189685844">
          <w:marLeft w:val="547"/>
          <w:marRight w:val="0"/>
          <w:marTop w:val="200"/>
          <w:marBottom w:val="160"/>
          <w:divBdr>
            <w:top w:val="none" w:sz="0" w:space="0" w:color="auto"/>
            <w:left w:val="none" w:sz="0" w:space="0" w:color="auto"/>
            <w:bottom w:val="none" w:sz="0" w:space="0" w:color="auto"/>
            <w:right w:val="none" w:sz="0" w:space="0" w:color="auto"/>
          </w:divBdr>
        </w:div>
        <w:div w:id="890387306">
          <w:marLeft w:val="547"/>
          <w:marRight w:val="0"/>
          <w:marTop w:val="200"/>
          <w:marBottom w:val="160"/>
          <w:divBdr>
            <w:top w:val="none" w:sz="0" w:space="0" w:color="auto"/>
            <w:left w:val="none" w:sz="0" w:space="0" w:color="auto"/>
            <w:bottom w:val="none" w:sz="0" w:space="0" w:color="auto"/>
            <w:right w:val="none" w:sz="0" w:space="0" w:color="auto"/>
          </w:divBdr>
        </w:div>
        <w:div w:id="805973146">
          <w:marLeft w:val="547"/>
          <w:marRight w:val="0"/>
          <w:marTop w:val="200"/>
          <w:marBottom w:val="160"/>
          <w:divBdr>
            <w:top w:val="none" w:sz="0" w:space="0" w:color="auto"/>
            <w:left w:val="none" w:sz="0" w:space="0" w:color="auto"/>
            <w:bottom w:val="none" w:sz="0" w:space="0" w:color="auto"/>
            <w:right w:val="none" w:sz="0" w:space="0" w:color="auto"/>
          </w:divBdr>
        </w:div>
        <w:div w:id="2015064581">
          <w:marLeft w:val="547"/>
          <w:marRight w:val="0"/>
          <w:marTop w:val="200"/>
          <w:marBottom w:val="160"/>
          <w:divBdr>
            <w:top w:val="none" w:sz="0" w:space="0" w:color="auto"/>
            <w:left w:val="none" w:sz="0" w:space="0" w:color="auto"/>
            <w:bottom w:val="none" w:sz="0" w:space="0" w:color="auto"/>
            <w:right w:val="none" w:sz="0" w:space="0" w:color="auto"/>
          </w:divBdr>
        </w:div>
        <w:div w:id="507135029">
          <w:marLeft w:val="547"/>
          <w:marRight w:val="0"/>
          <w:marTop w:val="200"/>
          <w:marBottom w:val="160"/>
          <w:divBdr>
            <w:top w:val="none" w:sz="0" w:space="0" w:color="auto"/>
            <w:left w:val="none" w:sz="0" w:space="0" w:color="auto"/>
            <w:bottom w:val="none" w:sz="0" w:space="0" w:color="auto"/>
            <w:right w:val="none" w:sz="0" w:space="0" w:color="auto"/>
          </w:divBdr>
        </w:div>
      </w:divsChild>
    </w:div>
    <w:div w:id="1443112365">
      <w:bodyDiv w:val="1"/>
      <w:marLeft w:val="0"/>
      <w:marRight w:val="0"/>
      <w:marTop w:val="0"/>
      <w:marBottom w:val="0"/>
      <w:divBdr>
        <w:top w:val="none" w:sz="0" w:space="0" w:color="auto"/>
        <w:left w:val="none" w:sz="0" w:space="0" w:color="auto"/>
        <w:bottom w:val="none" w:sz="0" w:space="0" w:color="auto"/>
        <w:right w:val="none" w:sz="0" w:space="0" w:color="auto"/>
      </w:divBdr>
    </w:div>
    <w:div w:id="1517118308">
      <w:bodyDiv w:val="1"/>
      <w:marLeft w:val="0"/>
      <w:marRight w:val="0"/>
      <w:marTop w:val="0"/>
      <w:marBottom w:val="0"/>
      <w:divBdr>
        <w:top w:val="none" w:sz="0" w:space="0" w:color="auto"/>
        <w:left w:val="none" w:sz="0" w:space="0" w:color="auto"/>
        <w:bottom w:val="none" w:sz="0" w:space="0" w:color="auto"/>
        <w:right w:val="none" w:sz="0" w:space="0" w:color="auto"/>
      </w:divBdr>
    </w:div>
    <w:div w:id="1562718126">
      <w:bodyDiv w:val="1"/>
      <w:marLeft w:val="0"/>
      <w:marRight w:val="0"/>
      <w:marTop w:val="0"/>
      <w:marBottom w:val="0"/>
      <w:divBdr>
        <w:top w:val="none" w:sz="0" w:space="0" w:color="auto"/>
        <w:left w:val="none" w:sz="0" w:space="0" w:color="auto"/>
        <w:bottom w:val="none" w:sz="0" w:space="0" w:color="auto"/>
        <w:right w:val="none" w:sz="0" w:space="0" w:color="auto"/>
      </w:divBdr>
    </w:div>
    <w:div w:id="1684891170">
      <w:bodyDiv w:val="1"/>
      <w:marLeft w:val="0"/>
      <w:marRight w:val="0"/>
      <w:marTop w:val="0"/>
      <w:marBottom w:val="0"/>
      <w:divBdr>
        <w:top w:val="none" w:sz="0" w:space="0" w:color="auto"/>
        <w:left w:val="none" w:sz="0" w:space="0" w:color="auto"/>
        <w:bottom w:val="none" w:sz="0" w:space="0" w:color="auto"/>
        <w:right w:val="none" w:sz="0" w:space="0" w:color="auto"/>
      </w:divBdr>
      <w:divsChild>
        <w:div w:id="179317482">
          <w:marLeft w:val="0"/>
          <w:marRight w:val="0"/>
          <w:marTop w:val="0"/>
          <w:marBottom w:val="0"/>
          <w:divBdr>
            <w:top w:val="none" w:sz="0" w:space="0" w:color="auto"/>
            <w:left w:val="none" w:sz="0" w:space="0" w:color="auto"/>
            <w:bottom w:val="none" w:sz="0" w:space="0" w:color="auto"/>
            <w:right w:val="none" w:sz="0" w:space="0" w:color="auto"/>
          </w:divBdr>
          <w:divsChild>
            <w:div w:id="318996326">
              <w:marLeft w:val="0"/>
              <w:marRight w:val="0"/>
              <w:marTop w:val="0"/>
              <w:marBottom w:val="750"/>
              <w:divBdr>
                <w:top w:val="none" w:sz="0" w:space="0" w:color="auto"/>
                <w:left w:val="none" w:sz="0" w:space="0" w:color="auto"/>
                <w:bottom w:val="none" w:sz="0" w:space="0" w:color="auto"/>
                <w:right w:val="none" w:sz="0" w:space="0" w:color="auto"/>
              </w:divBdr>
              <w:divsChild>
                <w:div w:id="954487561">
                  <w:marLeft w:val="0"/>
                  <w:marRight w:val="0"/>
                  <w:marTop w:val="0"/>
                  <w:marBottom w:val="0"/>
                  <w:divBdr>
                    <w:top w:val="single" w:sz="6" w:space="0" w:color="EBEBEB"/>
                    <w:left w:val="single" w:sz="6" w:space="0" w:color="EBEBEB"/>
                    <w:bottom w:val="single" w:sz="6" w:space="0" w:color="EBEBEB"/>
                    <w:right w:val="single" w:sz="6" w:space="0" w:color="EBEBEB"/>
                  </w:divBdr>
                  <w:divsChild>
                    <w:div w:id="2073581872">
                      <w:marLeft w:val="0"/>
                      <w:marRight w:val="0"/>
                      <w:marTop w:val="0"/>
                      <w:marBottom w:val="0"/>
                      <w:divBdr>
                        <w:top w:val="none" w:sz="0" w:space="0" w:color="auto"/>
                        <w:left w:val="none" w:sz="0" w:space="0" w:color="auto"/>
                        <w:bottom w:val="none" w:sz="0" w:space="0" w:color="auto"/>
                        <w:right w:val="none" w:sz="0" w:space="0" w:color="auto"/>
                      </w:divBdr>
                      <w:divsChild>
                        <w:div w:id="18291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360042">
      <w:bodyDiv w:val="1"/>
      <w:marLeft w:val="0"/>
      <w:marRight w:val="0"/>
      <w:marTop w:val="0"/>
      <w:marBottom w:val="0"/>
      <w:divBdr>
        <w:top w:val="none" w:sz="0" w:space="0" w:color="auto"/>
        <w:left w:val="none" w:sz="0" w:space="0" w:color="auto"/>
        <w:bottom w:val="none" w:sz="0" w:space="0" w:color="auto"/>
        <w:right w:val="none" w:sz="0" w:space="0" w:color="auto"/>
      </w:divBdr>
    </w:div>
    <w:div w:id="175547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A65F4FB2B0B47B1F3E13CA5FCA396" ma:contentTypeVersion="27" ma:contentTypeDescription="Create a new document." ma:contentTypeScope="" ma:versionID="1e155609f92d5a5c150a46defbe5fc7b">
  <xsd:schema xmlns:xsd="http://www.w3.org/2001/XMLSchema" xmlns:xs="http://www.w3.org/2001/XMLSchema" xmlns:p="http://schemas.microsoft.com/office/2006/metadata/properties" xmlns:ns2="http://schemas.microsoft.com/sharepoint.v3" xmlns:ns3="ac6a3a22-2c91-45b5-a0e5-576229c728dc" xmlns:ns4="ae1beb6d-1982-4749-a44b-f1675ff68210" xmlns:ns5="http://schemas.microsoft.com/sharepoint/v4" targetNamespace="http://schemas.microsoft.com/office/2006/metadata/properties" ma:root="true" ma:fieldsID="2253a05b3df88dbdfaa56f5348581c00" ns2:_="" ns3:_="" ns4:_="" ns5:_="">
    <xsd:import namespace="http://schemas.microsoft.com/sharepoint.v3"/>
    <xsd:import namespace="ac6a3a22-2c91-45b5-a0e5-576229c728dc"/>
    <xsd:import namespace="ae1beb6d-1982-4749-a44b-f1675ff68210"/>
    <xsd:import namespace="http://schemas.microsoft.com/sharepoint/v4"/>
    <xsd:element name="properties">
      <xsd:complexType>
        <xsd:sequence>
          <xsd:element name="documentManagement">
            <xsd:complexType>
              <xsd:all>
                <xsd:element ref="ns2:CategoryDescription"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5:IconOverlay" minOccurs="0"/>
                <xsd:element ref="ns3:MediaServiceLocation" minOccurs="0"/>
                <xsd:element ref="ns3:MediaLengthInSeconds" minOccurs="0"/>
                <xsd:element ref="ns3:lcf76f155ced4ddcb4097134ff3c332f" minOccurs="0"/>
                <xsd:element ref="ns4: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a3a22-2c91-45b5-a0e5-576229c728d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beb6d-1982-4749-a44b-f1675ff682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cfd9aae-345a-46be-bd7e-284d1409d892}" ma:internalName="TaxCatchAll" ma:showField="CatchAllData" ma:web="ae1beb6d-1982-4749-a44b-f1675ff68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1beb6d-1982-4749-a44b-f1675ff68210" xsi:nil="true"/>
    <lcf76f155ced4ddcb4097134ff3c332f xmlns="ac6a3a22-2c91-45b5-a0e5-576229c728dc">
      <Terms xmlns="http://schemas.microsoft.com/office/infopath/2007/PartnerControls"/>
    </lcf76f155ced4ddcb4097134ff3c332f>
    <IconOverlay xmlns="http://schemas.microsoft.com/sharepoint/v4" xsi:nil="true"/>
    <CategoryDescription xmlns="http://schemas.microsoft.com/sharepoint.v3" xsi:nil="true"/>
    <_Flow_SignoffStatus xmlns="ac6a3a22-2c91-45b5-a0e5-576229c728dc" xsi:nil="true"/>
    <SharedWithUsers xmlns="ae1beb6d-1982-4749-a44b-f1675ff68210">
      <UserInfo>
        <DisplayName>Devereux , Grace (SOCIAL WORKER)</DisplayName>
        <AccountId>4954</AccountId>
        <AccountType/>
      </UserInfo>
      <UserInfo>
        <DisplayName>O'Brien , Hannah (ASYE SOCIAL WORKER)</DisplayName>
        <AccountId>5535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8FAF-3002-4568-8249-97A8874E6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a3a22-2c91-45b5-a0e5-576229c728dc"/>
    <ds:schemaRef ds:uri="ae1beb6d-1982-4749-a44b-f1675ff68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ED9C3-9BC5-4D85-936A-3C2C35A18188}">
  <ds:schemaRefs>
    <ds:schemaRef ds:uri="http://schemas.microsoft.com/sharepoint/v3/contenttype/forms"/>
  </ds:schemaRefs>
</ds:datastoreItem>
</file>

<file path=customXml/itemProps3.xml><?xml version="1.0" encoding="utf-8"?>
<ds:datastoreItem xmlns:ds="http://schemas.openxmlformats.org/officeDocument/2006/customXml" ds:itemID="{D337E7A6-2144-4863-9696-97ADF7C0ED67}">
  <ds:schemaRefs>
    <ds:schemaRef ds:uri="http://purl.org/dc/elements/1.1/"/>
    <ds:schemaRef ds:uri="http://purl.org/dc/dcmityp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ae1beb6d-1982-4749-a44b-f1675ff68210"/>
    <ds:schemaRef ds:uri="ac6a3a22-2c91-45b5-a0e5-576229c728d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21E680-46AB-4D97-87EF-8B517C60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Ndlovu , Cleo</dc:creator>
  <cp:keywords/>
  <dc:description/>
  <cp:lastModifiedBy>Shortreed , Jennie (PRACTICE DEVELOPMENT MANAGER)</cp:lastModifiedBy>
  <cp:revision>2</cp:revision>
  <dcterms:created xsi:type="dcterms:W3CDTF">2023-12-20T17:04:00Z</dcterms:created>
  <dcterms:modified xsi:type="dcterms:W3CDTF">2023-12-20T17:04:00Z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0x010100E70A65F4FB2B0B47B1F3E13CA5FCA396</vt:lpwstr>
  </property>
  <property fmtid="{D5CDD505-2E9C-101B-9397-08002B2CF9AE}" pid="3" name="MediaServiceImageTags">
    <vt:lpwstr/>
  </property>
</Properties>
</file>