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D48E" w14:textId="01B74891" w:rsidR="00960E8C" w:rsidRDefault="0030054D" w:rsidP="00960E8C">
      <w:pPr>
        <w:tabs>
          <w:tab w:val="left" w:pos="7760"/>
        </w:tabs>
        <w:rPr>
          <w:b/>
          <w:bCs/>
          <w:sz w:val="40"/>
          <w:szCs w:val="40"/>
        </w:rPr>
      </w:pPr>
      <w:r w:rsidRPr="00DB5902">
        <w:rPr>
          <w:b/>
          <w:bCs/>
          <w:noProof/>
          <w:color w:val="822F8D"/>
          <w:sz w:val="36"/>
          <w:szCs w:val="36"/>
        </w:rPr>
        <mc:AlternateContent>
          <mc:Choice Requires="wps">
            <w:drawing>
              <wp:anchor distT="0" distB="0" distL="114300" distR="114300" simplePos="0" relativeHeight="251661823" behindDoc="1" locked="0" layoutInCell="1" allowOverlap="1" wp14:anchorId="4E70C175" wp14:editId="5CA55D02">
                <wp:simplePos x="0" y="0"/>
                <wp:positionH relativeFrom="margin">
                  <wp:posOffset>-641350</wp:posOffset>
                </wp:positionH>
                <wp:positionV relativeFrom="paragraph">
                  <wp:posOffset>3186430</wp:posOffset>
                </wp:positionV>
                <wp:extent cx="7035800" cy="4743450"/>
                <wp:effectExtent l="0" t="0" r="12700" b="19050"/>
                <wp:wrapNone/>
                <wp:docPr id="10" name="Rectangle: Rounded Corners 10"/>
                <wp:cNvGraphicFramePr/>
                <a:graphic xmlns:a="http://schemas.openxmlformats.org/drawingml/2006/main">
                  <a:graphicData uri="http://schemas.microsoft.com/office/word/2010/wordprocessingShape">
                    <wps:wsp>
                      <wps:cNvSpPr/>
                      <wps:spPr>
                        <a:xfrm>
                          <a:off x="0" y="0"/>
                          <a:ext cx="7035800" cy="4743450"/>
                        </a:xfrm>
                        <a:prstGeom prst="roundRect">
                          <a:avLst/>
                        </a:prstGeom>
                        <a:solidFill>
                          <a:srgbClr val="822F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D883E" id="Rectangle: Rounded Corners 10" o:spid="_x0000_s1026" style="position:absolute;margin-left:-50.5pt;margin-top:250.9pt;width:554pt;height:373.5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8TnfAIAAE0FAAAOAAAAZHJzL2Uyb0RvYy54bWysVEtv2zAMvg/YfxB0X+2kyZoFdYqgRYYB&#10;RVe0HXpWZCk2IIsapbz260fJjwRdscOwHBTSJD+Sn0hd3xwaw3YKfQ224KOLnDNlJZS13RT8x8vq&#10;04wzH4QthQGrCn5Unt8sPn643ru5GkMFplTICMT6+d4VvArBzbPMy0o1wl+AU5aMGrARgVTcZCWK&#10;PaE3Jhvn+edsD1g6BKm8p693rZEvEr7WSobvWnsVmCk41RbSielcxzNbXIv5BoWratmVIf6hikbU&#10;lpIOUHciCLbF+g+oppYIHnS4kNBkoHUtVeqBuhnlb7p5roRTqRcix7uBJv//YOXD7tk9ItGwd37u&#10;SYxdHDQ28Z/qY4dE1nEgSx0Ck/TxKr+cznLiVJJtcjW5nEwTndkp3KEPXxU0LAoFR9ja8omuJDEl&#10;dvc+UF7y7/1iSg+mLle1MUnBzfrWINsJur7ZeLya3cUbo5Azt+xUeZLC0agYbOyT0qwuqdZxypiG&#10;Sg14Qkplw6g1VaJUbZppTr8+SxzDGJFyJsCIrKm8AbsD6D1bkB67Lbbzj6EqzeQQnP+tsDZ4iEiZ&#10;wYYhuKkt4HsAhrrqMrf+VP4ZNVFcQ3l8RIbQboR3clXTJd0LHx4F0grQxdJah+90aAP7gkMncVYB&#10;/nrve/SnySQrZ3taqYL7n1uBijPzzdLMfhlNJnEHkzKZXo1JwXPL+txit80t0LWP6AFxMonRP5he&#10;1AjNK23/MmYlk7CSchdcBuyV29CuOr0fUi2XyY32zolwb5+djOCR1Th/L4dXga6b1EBD/gD9+on5&#10;m1ltfWOkheU2gK7TIJ947fimnU2D070v8VE415PX6RVc/AYAAP//AwBQSwMEFAAGAAgAAAAhAAxe&#10;h8/iAAAADgEAAA8AAABkcnMvZG93bnJldi54bWxMj0FPwzAMhe9I/IfISNy2pBOwqjSdBojDLtXo&#10;4J61pu3WOFWTbe2/xzuNm+339Py9dDXaTpxx8K0jDdFcgUAqXdVSreF79zmLQfhgqDKdI9QwoYdV&#10;dn+XmqRyF/rCcxFqwSHkE6OhCaFPpPRlg9b4ueuRWPt1gzWB16GW1WAuHG47uVDqRVrTEn9oTI/v&#10;DZbH4mQ1HHGb75rDRJu+OGzepmW+/vjJtX58GNevIAKO4WaGKz6jQ8ZMe3eiyotOwyxSEZcJGp5V&#10;xCWuFqWWfNrztHiKY5BZKv/XyP4AAAD//wMAUEsBAi0AFAAGAAgAAAAhALaDOJL+AAAA4QEAABMA&#10;AAAAAAAAAAAAAAAAAAAAAFtDb250ZW50X1R5cGVzXS54bWxQSwECLQAUAAYACAAAACEAOP0h/9YA&#10;AACUAQAACwAAAAAAAAAAAAAAAAAvAQAAX3JlbHMvLnJlbHNQSwECLQAUAAYACAAAACEAbDvE53wC&#10;AABNBQAADgAAAAAAAAAAAAAAAAAuAgAAZHJzL2Uyb0RvYy54bWxQSwECLQAUAAYACAAAACEADF6H&#10;z+IAAAAOAQAADwAAAAAAAAAAAAAAAADWBAAAZHJzL2Rvd25yZXYueG1sUEsFBgAAAAAEAAQA8wAA&#10;AOUFAAAAAA==&#10;" fillcolor="#822f8d" strokecolor="#1f3763 [1604]" strokeweight="1pt">
                <v:stroke joinstyle="miter"/>
                <w10:wrap anchorx="margin"/>
              </v:roundrect>
            </w:pict>
          </mc:Fallback>
        </mc:AlternateContent>
      </w:r>
      <w:r w:rsidR="00960E8C" w:rsidRPr="00DB5902">
        <w:rPr>
          <w:b/>
          <w:bCs/>
          <w:noProof/>
          <w:color w:val="822F8D"/>
          <w:sz w:val="36"/>
          <w:szCs w:val="36"/>
        </w:rPr>
        <mc:AlternateContent>
          <mc:Choice Requires="wps">
            <w:drawing>
              <wp:anchor distT="45720" distB="45720" distL="114300" distR="114300" simplePos="0" relativeHeight="251659775" behindDoc="0" locked="0" layoutInCell="1" allowOverlap="1" wp14:anchorId="708E7B41" wp14:editId="6A3AC399">
                <wp:simplePos x="0" y="0"/>
                <wp:positionH relativeFrom="margin">
                  <wp:posOffset>-222250</wp:posOffset>
                </wp:positionH>
                <wp:positionV relativeFrom="paragraph">
                  <wp:posOffset>0</wp:posOffset>
                </wp:positionV>
                <wp:extent cx="6248400" cy="29908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990850"/>
                        </a:xfrm>
                        <a:prstGeom prst="rect">
                          <a:avLst/>
                        </a:prstGeom>
                        <a:solidFill>
                          <a:srgbClr val="822F8D"/>
                        </a:solidFill>
                        <a:ln w="9525">
                          <a:solidFill>
                            <a:srgbClr val="822F8D"/>
                          </a:solidFill>
                          <a:miter lim="800000"/>
                          <a:headEnd/>
                          <a:tailEnd/>
                        </a:ln>
                      </wps:spPr>
                      <wps:txbx>
                        <w:txbxContent>
                          <w:p w14:paraId="2BEAF997" w14:textId="27221862" w:rsidR="00536EB9" w:rsidRDefault="00536EB9" w:rsidP="00153C26">
                            <w:pPr>
                              <w:spacing w:line="240" w:lineRule="auto"/>
                              <w:jc w:val="both"/>
                              <w:rPr>
                                <w:b/>
                                <w:bCs/>
                                <w:color w:val="FFFFFF" w:themeColor="background1"/>
                                <w:sz w:val="28"/>
                                <w:szCs w:val="28"/>
                              </w:rPr>
                            </w:pPr>
                            <w:r w:rsidRPr="00B10A4E">
                              <w:rPr>
                                <w:color w:val="FFFFFF" w:themeColor="background1"/>
                                <w:sz w:val="28"/>
                                <w:szCs w:val="28"/>
                              </w:rPr>
                              <w:t xml:space="preserve"> </w:t>
                            </w:r>
                            <w:r w:rsidR="00CE7103" w:rsidRPr="00CE7103">
                              <w:rPr>
                                <w:b/>
                                <w:bCs/>
                                <w:color w:val="FFFFFF" w:themeColor="background1"/>
                                <w:sz w:val="28"/>
                                <w:szCs w:val="28"/>
                              </w:rPr>
                              <w:t xml:space="preserve">What is a </w:t>
                            </w:r>
                            <w:r w:rsidR="00D748BA">
                              <w:rPr>
                                <w:b/>
                                <w:bCs/>
                                <w:color w:val="FFFFFF" w:themeColor="background1"/>
                                <w:sz w:val="28"/>
                                <w:szCs w:val="28"/>
                              </w:rPr>
                              <w:t>Looked After Children’s Review?</w:t>
                            </w:r>
                          </w:p>
                          <w:p w14:paraId="0DE129AE" w14:textId="53368D61" w:rsidR="000C16C7" w:rsidRDefault="007F00FA" w:rsidP="00153C26">
                            <w:pPr>
                              <w:spacing w:line="240" w:lineRule="auto"/>
                              <w:jc w:val="both"/>
                              <w:rPr>
                                <w:color w:val="FFFFFF" w:themeColor="background1"/>
                                <w:sz w:val="28"/>
                                <w:szCs w:val="28"/>
                              </w:rPr>
                            </w:pPr>
                            <w:r>
                              <w:rPr>
                                <w:color w:val="FFFFFF" w:themeColor="background1"/>
                                <w:sz w:val="28"/>
                                <w:szCs w:val="28"/>
                              </w:rPr>
                              <w:t>A Looked After Children’s review is a meeting held by an Independent Reviewing Officer (IRO).</w:t>
                            </w:r>
                            <w:r w:rsidR="00CF7444">
                              <w:rPr>
                                <w:color w:val="FFFFFF" w:themeColor="background1"/>
                                <w:sz w:val="28"/>
                                <w:szCs w:val="28"/>
                              </w:rPr>
                              <w:t xml:space="preserve"> The purpose of the meeting is to review the Child’s Care plan. </w:t>
                            </w:r>
                            <w:r>
                              <w:rPr>
                                <w:color w:val="FFFFFF" w:themeColor="background1"/>
                                <w:sz w:val="28"/>
                                <w:szCs w:val="28"/>
                              </w:rPr>
                              <w:t xml:space="preserve"> </w:t>
                            </w:r>
                            <w:r w:rsidR="000C16C7">
                              <w:rPr>
                                <w:color w:val="FFFFFF" w:themeColor="background1"/>
                                <w:sz w:val="28"/>
                                <w:szCs w:val="28"/>
                              </w:rPr>
                              <w:t>This includes reviewing the quality of the placement and plans for health, education and family time. Looked After Children’s Reviews take place within 20 working days of a child becoming looked after</w:t>
                            </w:r>
                            <w:r w:rsidR="00960E8C">
                              <w:rPr>
                                <w:color w:val="FFFFFF" w:themeColor="background1"/>
                                <w:sz w:val="28"/>
                                <w:szCs w:val="28"/>
                              </w:rPr>
                              <w:t>/ a ch</w:t>
                            </w:r>
                            <w:r w:rsidR="0095374D">
                              <w:rPr>
                                <w:color w:val="FFFFFF" w:themeColor="background1"/>
                                <w:sz w:val="28"/>
                                <w:szCs w:val="28"/>
                              </w:rPr>
                              <w:t>ange</w:t>
                            </w:r>
                            <w:r w:rsidR="00960E8C">
                              <w:rPr>
                                <w:color w:val="FFFFFF" w:themeColor="background1"/>
                                <w:sz w:val="28"/>
                                <w:szCs w:val="28"/>
                              </w:rPr>
                              <w:t xml:space="preserve"> in placement,</w:t>
                            </w:r>
                            <w:r w:rsidR="000C16C7">
                              <w:rPr>
                                <w:color w:val="FFFFFF" w:themeColor="background1"/>
                                <w:sz w:val="28"/>
                                <w:szCs w:val="28"/>
                              </w:rPr>
                              <w:t xml:space="preserve"> within 3 months of the initial review and a minimum of every 6 monthly thereafter.</w:t>
                            </w:r>
                          </w:p>
                          <w:p w14:paraId="181B29BE" w14:textId="23841F51" w:rsidR="00CE7103" w:rsidRDefault="007F00FA" w:rsidP="00153C26">
                            <w:pPr>
                              <w:spacing w:line="240" w:lineRule="auto"/>
                              <w:jc w:val="both"/>
                              <w:rPr>
                                <w:color w:val="FFFFFF" w:themeColor="background1"/>
                                <w:sz w:val="28"/>
                                <w:szCs w:val="28"/>
                              </w:rPr>
                            </w:pPr>
                            <w:r>
                              <w:rPr>
                                <w:color w:val="FFFFFF" w:themeColor="background1"/>
                                <w:sz w:val="28"/>
                                <w:szCs w:val="28"/>
                              </w:rPr>
                              <w:t xml:space="preserve">An IRO is an experienced Social Worker whose role is to ensure that Children’s Care Plan’s are legally compliant and are in their best interests. </w:t>
                            </w:r>
                            <w:r w:rsidRPr="00B10A4E">
                              <w:rPr>
                                <w:color w:val="FFFFFF" w:themeColor="background1"/>
                                <w:sz w:val="28"/>
                                <w:szCs w:val="28"/>
                              </w:rPr>
                              <w:t>They have no operational</w:t>
                            </w:r>
                            <w:r w:rsidR="00960E8C">
                              <w:rPr>
                                <w:color w:val="FFFFFF" w:themeColor="background1"/>
                                <w:sz w:val="28"/>
                                <w:szCs w:val="28"/>
                              </w:rPr>
                              <w:t xml:space="preserve"> </w:t>
                            </w:r>
                            <w:r w:rsidRPr="00B10A4E">
                              <w:rPr>
                                <w:color w:val="FFFFFF" w:themeColor="background1"/>
                                <w:sz w:val="28"/>
                                <w:szCs w:val="28"/>
                              </w:rPr>
                              <w:t xml:space="preserve"> or line management responsibility for children’s allocated Social Workers which means that they are independent from any decisions that are made by the Children’s Social Work service</w:t>
                            </w:r>
                            <w:r>
                              <w:rPr>
                                <w:color w:val="FFFFFF" w:themeColor="background1"/>
                                <w:sz w:val="28"/>
                                <w:szCs w:val="28"/>
                              </w:rPr>
                              <w:t xml:space="preserve">.  </w:t>
                            </w:r>
                          </w:p>
                          <w:p w14:paraId="7C42BA96" w14:textId="0C29F555" w:rsidR="007F00FA" w:rsidRPr="00B10A4E" w:rsidRDefault="007F00FA" w:rsidP="00153C26">
                            <w:pPr>
                              <w:spacing w:line="240" w:lineRule="auto"/>
                              <w:jc w:val="both"/>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B41" id="_x0000_t202" coordsize="21600,21600" o:spt="202" path="m,l,21600r21600,l21600,xe">
                <v:stroke joinstyle="miter"/>
                <v:path gradientshapeok="t" o:connecttype="rect"/>
              </v:shapetype>
              <v:shape id="Text Box 2" o:spid="_x0000_s1026" type="#_x0000_t202" style="position:absolute;margin-left:-17.5pt;margin-top:0;width:492pt;height:235.5pt;z-index:2516597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1KDgIAACAEAAAOAAAAZHJzL2Uyb0RvYy54bWysU9tu2zAMfR+wfxD0vtgxki4x6hRdsgwD&#10;ugvQ7QMUWY6FyaJGKbGzrx8lp2nQvRXzgyCa1CF5eHh7N3SGHRV6Dbbi00nOmbISam33Ff/5Y/tu&#10;wZkPwtbCgFUVPynP71Zv39z2rlQFtGBqhYxArC97V/E2BFdmmZet6oSfgFOWnA1gJwKZuM9qFD2h&#10;dyYr8vwm6wFrhyCV9/R3Mzr5KuE3jZLhW9N4FZipONUW0onp3MUzW92Kco/CtVqeyxCvqKIT2lLS&#10;C9RGBMEOqP+B6rRE8NCEiYQug6bRUqUeqJtp/qKbx1Y4lXohcry70OT/H6z8enx035GF4QMMNMDU&#10;hHcPIH95ZmHdCrtX94jQt0rUlHgaKct658vz00i1L30E2fVfoKYhi0OABDQ02EVWqE9G6DSA04V0&#10;NQQm6edNMVvMcnJJ8hXLZb6Yp7Fkonx67tCHTwo6Fi8VR5pqghfHBx9iOaJ8ConZPBhdb7UxycD9&#10;bm2QHQUpYFEU28UmdfAizFjWV3w5L+YjA6+A6HQgKRvdUZ48fqO4Im8fbZ2EFoQ2451KNvZMZORu&#10;ZDEMu4ECI6E7qE9EKcIoWVoxurSAfzjrSa4V978PAhVn5rOlsSyns1nUdzJm8/cFGXjt2V17hJUE&#10;VfHA2Xhdh7QTkTAL9zS+Ridinys510oyTHyfVybq/NpOUc+LvfoLAAD//wMAUEsDBBQABgAIAAAA&#10;IQAzwzMp4QAAAAgBAAAPAAAAZHJzL2Rvd25yZXYueG1sTI/BTsMwEETvSPyDtUhcUGsHSqEhm6pF&#10;Qki9UXrpzYlNnBDbIXabkK9nOcFltasZzb7J1qNt2Vn3ofYOIZkLYNqVXtWuQji8v8wegYUonZKt&#10;dxrhWwdY55cXmUyVH9ybPu9jxSjEhVQimBi7lPNQGm1lmPtOO9I+fG9lpLOvuOrlQOG25bdCLLmV&#10;taMPRnb62ejyc3+yCMMx2YhpXL42u2lrbr6aptgWE+L11bh5Ahb1GP/M8ItP6JATU+FPTgXWIszu&#10;7qlLRKBJ8mqxoqVAWDwkAnie8f8F8h8AAAD//wMAUEsBAi0AFAAGAAgAAAAhALaDOJL+AAAA4QEA&#10;ABMAAAAAAAAAAAAAAAAAAAAAAFtDb250ZW50X1R5cGVzXS54bWxQSwECLQAUAAYACAAAACEAOP0h&#10;/9YAAACUAQAACwAAAAAAAAAAAAAAAAAvAQAAX3JlbHMvLnJlbHNQSwECLQAUAAYACAAAACEA1Z/d&#10;Sg4CAAAgBAAADgAAAAAAAAAAAAAAAAAuAgAAZHJzL2Uyb0RvYy54bWxQSwECLQAUAAYACAAAACEA&#10;M8MzKeEAAAAIAQAADwAAAAAAAAAAAAAAAABoBAAAZHJzL2Rvd25yZXYueG1sUEsFBgAAAAAEAAQA&#10;8wAAAHYFAAAAAA==&#10;" fillcolor="#822f8d" strokecolor="#822f8d">
                <v:textbox>
                  <w:txbxContent>
                    <w:p w14:paraId="2BEAF997" w14:textId="27221862" w:rsidR="00536EB9" w:rsidRDefault="00536EB9" w:rsidP="00153C26">
                      <w:pPr>
                        <w:spacing w:line="240" w:lineRule="auto"/>
                        <w:jc w:val="both"/>
                        <w:rPr>
                          <w:b/>
                          <w:bCs/>
                          <w:color w:val="FFFFFF" w:themeColor="background1"/>
                          <w:sz w:val="28"/>
                          <w:szCs w:val="28"/>
                        </w:rPr>
                      </w:pPr>
                      <w:r w:rsidRPr="00B10A4E">
                        <w:rPr>
                          <w:color w:val="FFFFFF" w:themeColor="background1"/>
                          <w:sz w:val="28"/>
                          <w:szCs w:val="28"/>
                        </w:rPr>
                        <w:t xml:space="preserve"> </w:t>
                      </w:r>
                      <w:r w:rsidR="00CE7103" w:rsidRPr="00CE7103">
                        <w:rPr>
                          <w:b/>
                          <w:bCs/>
                          <w:color w:val="FFFFFF" w:themeColor="background1"/>
                          <w:sz w:val="28"/>
                          <w:szCs w:val="28"/>
                        </w:rPr>
                        <w:t xml:space="preserve">What is a </w:t>
                      </w:r>
                      <w:r w:rsidR="00D748BA">
                        <w:rPr>
                          <w:b/>
                          <w:bCs/>
                          <w:color w:val="FFFFFF" w:themeColor="background1"/>
                          <w:sz w:val="28"/>
                          <w:szCs w:val="28"/>
                        </w:rPr>
                        <w:t>Looked After Children’s Review?</w:t>
                      </w:r>
                    </w:p>
                    <w:p w14:paraId="0DE129AE" w14:textId="53368D61" w:rsidR="000C16C7" w:rsidRDefault="007F00FA" w:rsidP="00153C26">
                      <w:pPr>
                        <w:spacing w:line="240" w:lineRule="auto"/>
                        <w:jc w:val="both"/>
                        <w:rPr>
                          <w:color w:val="FFFFFF" w:themeColor="background1"/>
                          <w:sz w:val="28"/>
                          <w:szCs w:val="28"/>
                        </w:rPr>
                      </w:pPr>
                      <w:r>
                        <w:rPr>
                          <w:color w:val="FFFFFF" w:themeColor="background1"/>
                          <w:sz w:val="28"/>
                          <w:szCs w:val="28"/>
                        </w:rPr>
                        <w:t>A Looked After Children’s review is a meeting held by an Independent Reviewing Officer (IRO).</w:t>
                      </w:r>
                      <w:r w:rsidR="00CF7444">
                        <w:rPr>
                          <w:color w:val="FFFFFF" w:themeColor="background1"/>
                          <w:sz w:val="28"/>
                          <w:szCs w:val="28"/>
                        </w:rPr>
                        <w:t xml:space="preserve"> The purpose of the meeting is to review the Child’s Care plan. </w:t>
                      </w:r>
                      <w:r>
                        <w:rPr>
                          <w:color w:val="FFFFFF" w:themeColor="background1"/>
                          <w:sz w:val="28"/>
                          <w:szCs w:val="28"/>
                        </w:rPr>
                        <w:t xml:space="preserve"> </w:t>
                      </w:r>
                      <w:r w:rsidR="000C16C7">
                        <w:rPr>
                          <w:color w:val="FFFFFF" w:themeColor="background1"/>
                          <w:sz w:val="28"/>
                          <w:szCs w:val="28"/>
                        </w:rPr>
                        <w:t>This includes reviewing the quality of the placement and plans for health, education and family time. Looked After Children’s Reviews take place within 20 working days of a child becoming looked after</w:t>
                      </w:r>
                      <w:r w:rsidR="00960E8C">
                        <w:rPr>
                          <w:color w:val="FFFFFF" w:themeColor="background1"/>
                          <w:sz w:val="28"/>
                          <w:szCs w:val="28"/>
                        </w:rPr>
                        <w:t>/ a ch</w:t>
                      </w:r>
                      <w:r w:rsidR="0095374D">
                        <w:rPr>
                          <w:color w:val="FFFFFF" w:themeColor="background1"/>
                          <w:sz w:val="28"/>
                          <w:szCs w:val="28"/>
                        </w:rPr>
                        <w:t>ange</w:t>
                      </w:r>
                      <w:r w:rsidR="00960E8C">
                        <w:rPr>
                          <w:color w:val="FFFFFF" w:themeColor="background1"/>
                          <w:sz w:val="28"/>
                          <w:szCs w:val="28"/>
                        </w:rPr>
                        <w:t xml:space="preserve"> in placement,</w:t>
                      </w:r>
                      <w:r w:rsidR="000C16C7">
                        <w:rPr>
                          <w:color w:val="FFFFFF" w:themeColor="background1"/>
                          <w:sz w:val="28"/>
                          <w:szCs w:val="28"/>
                        </w:rPr>
                        <w:t xml:space="preserve"> within 3 months of the initial review and a minimum of every 6 monthly thereafter.</w:t>
                      </w:r>
                    </w:p>
                    <w:p w14:paraId="181B29BE" w14:textId="23841F51" w:rsidR="00CE7103" w:rsidRDefault="007F00FA" w:rsidP="00153C26">
                      <w:pPr>
                        <w:spacing w:line="240" w:lineRule="auto"/>
                        <w:jc w:val="both"/>
                        <w:rPr>
                          <w:color w:val="FFFFFF" w:themeColor="background1"/>
                          <w:sz w:val="28"/>
                          <w:szCs w:val="28"/>
                        </w:rPr>
                      </w:pPr>
                      <w:r>
                        <w:rPr>
                          <w:color w:val="FFFFFF" w:themeColor="background1"/>
                          <w:sz w:val="28"/>
                          <w:szCs w:val="28"/>
                        </w:rPr>
                        <w:t xml:space="preserve">An IRO is an experienced Social Worker whose role is to ensure that Children’s Care Plan’s are legally compliant and are in their best interests. </w:t>
                      </w:r>
                      <w:r w:rsidRPr="00B10A4E">
                        <w:rPr>
                          <w:color w:val="FFFFFF" w:themeColor="background1"/>
                          <w:sz w:val="28"/>
                          <w:szCs w:val="28"/>
                        </w:rPr>
                        <w:t>They have no operational</w:t>
                      </w:r>
                      <w:r w:rsidR="00960E8C">
                        <w:rPr>
                          <w:color w:val="FFFFFF" w:themeColor="background1"/>
                          <w:sz w:val="28"/>
                          <w:szCs w:val="28"/>
                        </w:rPr>
                        <w:t xml:space="preserve"> </w:t>
                      </w:r>
                      <w:r w:rsidRPr="00B10A4E">
                        <w:rPr>
                          <w:color w:val="FFFFFF" w:themeColor="background1"/>
                          <w:sz w:val="28"/>
                          <w:szCs w:val="28"/>
                        </w:rPr>
                        <w:t xml:space="preserve"> or line management responsibility for children’s allocated Social Workers which means that they are independent from any decisions that are made by the Children’s Social Work service</w:t>
                      </w:r>
                      <w:r>
                        <w:rPr>
                          <w:color w:val="FFFFFF" w:themeColor="background1"/>
                          <w:sz w:val="28"/>
                          <w:szCs w:val="28"/>
                        </w:rPr>
                        <w:t xml:space="preserve">.  </w:t>
                      </w:r>
                    </w:p>
                    <w:p w14:paraId="7C42BA96" w14:textId="0C29F555" w:rsidR="007F00FA" w:rsidRPr="00B10A4E" w:rsidRDefault="007F00FA" w:rsidP="00153C26">
                      <w:pPr>
                        <w:spacing w:line="240" w:lineRule="auto"/>
                        <w:jc w:val="both"/>
                        <w:rPr>
                          <w:color w:val="FFFFFF" w:themeColor="background1"/>
                          <w:sz w:val="28"/>
                          <w:szCs w:val="28"/>
                        </w:rPr>
                      </w:pPr>
                    </w:p>
                  </w:txbxContent>
                </v:textbox>
                <w10:wrap type="topAndBottom" anchorx="margin"/>
              </v:shape>
            </w:pict>
          </mc:Fallback>
        </mc:AlternateContent>
      </w:r>
      <w:r w:rsidR="00960E8C" w:rsidRPr="00DB5902">
        <w:rPr>
          <w:b/>
          <w:bCs/>
          <w:noProof/>
          <w:color w:val="822F8D"/>
          <w:sz w:val="36"/>
          <w:szCs w:val="36"/>
        </w:rPr>
        <mc:AlternateContent>
          <mc:Choice Requires="wps">
            <w:drawing>
              <wp:anchor distT="0" distB="0" distL="114300" distR="114300" simplePos="0" relativeHeight="251659007" behindDoc="1" locked="0" layoutInCell="1" allowOverlap="1" wp14:anchorId="70574462" wp14:editId="6A54C685">
                <wp:simplePos x="0" y="0"/>
                <wp:positionH relativeFrom="margin">
                  <wp:posOffset>-609600</wp:posOffset>
                </wp:positionH>
                <wp:positionV relativeFrom="paragraph">
                  <wp:posOffset>-77470</wp:posOffset>
                </wp:positionV>
                <wp:extent cx="7054850" cy="318135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7054850" cy="3181350"/>
                        </a:xfrm>
                        <a:prstGeom prst="roundRect">
                          <a:avLst/>
                        </a:prstGeom>
                        <a:solidFill>
                          <a:srgbClr val="822F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E8541" id="Rectangle: Rounded Corners 6" o:spid="_x0000_s1026" style="position:absolute;margin-left:-48pt;margin-top:-6.1pt;width:555.5pt;height:250.5pt;z-index:-2516574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TKegIAAE0FAAAOAAAAZHJzL2Uyb0RvYy54bWysVE1v2zAMvQ/YfxB0X22nyZYFdYqgRYYB&#10;RVu0HXpWZCkWIIuapMTJfv0o+SNBV+wwLAeFNMlH8onU1fWh0WQvnFdgSlpc5JQIw6FSZlvSHy/r&#10;T3NKfGCmYhqMKOlReHq9/PjhqrULMYEadCUcQRDjF60taR2CXWSZ57VomL8AKwwaJbiGBVTdNqsc&#10;axG90dkkzz9nLbjKOuDCe/x62xnpMuFLKXh4kNKLQHRJsbaQTpfOTTyz5RVbbB2zteJ9GewfqmiY&#10;Mph0hLplgZGdU39ANYo78CDDBYcmAykVF6kH7KbI33TzXDMrUi9IjrcjTf7/wfL7/bN9dEhDa/3C&#10;oxi7OEjXxH+sjxwSWceRLHEIhOPHL/lsOp8hpxxtl8W8uEQFcbJTuHU+fBPQkCiU1MHOVE94JYkp&#10;tr/zofMf/GJKD1pVa6V1Utx2c6Md2TO8vvlksp7f9inO3LJT5UkKRy1isDZPQhJVYa2TlDENlRjx&#10;GOfChKIz1awSXZpZjr8hSxzDGJHaSoARWWJ5I3YPMHh2IAN211/vH0NFmskxOP9bYV3wGJEygwlj&#10;cKMMuPcANHbVZ+78sfwzaqK4ger46IiDbiO85WuFl3THfHhkDlcALxbXOjzgITW0JYVeoqQG9+u9&#10;79EfJxOtlLS4UiX1P3fMCUr0d4Mz+7WYTuMOJmU6+zJBxZ1bNucWs2tuAK+9wAfE8iRG/6AHUTpo&#10;XnH7VzErmpjhmLukPLhBuQndquP7wcVqldxw7ywLd+bZ8ggeWY3z93J4Zc72kxpwyO9hWD+2eDOr&#10;nW+MNLDaBZAqDfKJ155v3Nk0OP37Eh+Fcz15nV7B5W8AAAD//wMAUEsDBBQABgAIAAAAIQC/TA0w&#10;4QAAAAwBAAAPAAAAZHJzL2Rvd25yZXYueG1sTI/BTsMwEETvSPyDtUjcWicRlDTEqQqIQy9RSend&#10;jZc4bbyOYrdN/h73BLfdndHsm3w1mo5dcHCtJQHxPAKGVFvVUiPge/c5S4E5L0nJzhIKmNDBqri/&#10;y2Wm7JW+8FL5hoUQcpkUoL3vM85drdFIN7c9UtB+7GCkD+vQcDXIawg3HU+iaMGNbCl80LLHd431&#10;qTobASfcljt9nGjTV8fN2/RSrj/2pRCPD+P6FZjH0f+Z4YYf0KEITAd7JuVYJ2C2XIQuPgxxkgC7&#10;OaL4OZwOAp7SNAVe5Px/ieIXAAD//wMAUEsBAi0AFAAGAAgAAAAhALaDOJL+AAAA4QEAABMAAAAA&#10;AAAAAAAAAAAAAAAAAFtDb250ZW50X1R5cGVzXS54bWxQSwECLQAUAAYACAAAACEAOP0h/9YAAACU&#10;AQAACwAAAAAAAAAAAAAAAAAvAQAAX3JlbHMvLnJlbHNQSwECLQAUAAYACAAAACEALlbEynoCAABN&#10;BQAADgAAAAAAAAAAAAAAAAAuAgAAZHJzL2Uyb0RvYy54bWxQSwECLQAUAAYACAAAACEAv0wNMOEA&#10;AAAMAQAADwAAAAAAAAAAAAAAAADUBAAAZHJzL2Rvd25yZXYueG1sUEsFBgAAAAAEAAQA8wAAAOIF&#10;AAAAAA==&#10;" fillcolor="#822f8d" strokecolor="#1f3763 [1604]" strokeweight="1pt">
                <v:stroke joinstyle="miter"/>
                <w10:wrap anchorx="margin"/>
              </v:roundrect>
            </w:pict>
          </mc:Fallback>
        </mc:AlternateContent>
      </w:r>
      <w:r w:rsidR="00501085" w:rsidRPr="00DB5902">
        <w:rPr>
          <w:b/>
          <w:bCs/>
          <w:sz w:val="40"/>
          <w:szCs w:val="40"/>
        </w:rPr>
        <w:tab/>
      </w:r>
    </w:p>
    <w:p w14:paraId="0C7BACDE" w14:textId="2A0AF720" w:rsidR="00960E8C" w:rsidRDefault="000C16C7" w:rsidP="00960E8C">
      <w:pPr>
        <w:tabs>
          <w:tab w:val="left" w:pos="7760"/>
        </w:tabs>
        <w:rPr>
          <w:b/>
          <w:bCs/>
          <w:color w:val="822F8D"/>
          <w:sz w:val="28"/>
          <w:szCs w:val="28"/>
        </w:rPr>
      </w:pPr>
      <w:r w:rsidRPr="00960E8C">
        <w:rPr>
          <w:b/>
          <w:bCs/>
          <w:color w:val="FFFFFF" w:themeColor="background1"/>
          <w:sz w:val="28"/>
          <w:szCs w:val="28"/>
        </w:rPr>
        <w:t xml:space="preserve">What happens before a Looked After Children’s Review. </w:t>
      </w:r>
      <w:r w:rsidR="00A4301C" w:rsidRPr="00960E8C">
        <w:rPr>
          <w:b/>
          <w:bCs/>
          <w:color w:val="822F8D"/>
          <w:sz w:val="28"/>
          <w:szCs w:val="28"/>
        </w:rPr>
        <w:tab/>
      </w:r>
    </w:p>
    <w:p w14:paraId="4EDAD259" w14:textId="0605E4A2" w:rsidR="00DD20A0" w:rsidRDefault="00960E8C" w:rsidP="00960E8C">
      <w:pPr>
        <w:tabs>
          <w:tab w:val="left" w:pos="7760"/>
        </w:tabs>
        <w:jc w:val="both"/>
        <w:rPr>
          <w:color w:val="FFFFFF" w:themeColor="background1"/>
          <w:sz w:val="28"/>
          <w:szCs w:val="28"/>
        </w:rPr>
      </w:pPr>
      <w:r w:rsidRPr="00960E8C">
        <w:rPr>
          <w:color w:val="FFFFFF" w:themeColor="background1"/>
          <w:sz w:val="28"/>
          <w:szCs w:val="28"/>
        </w:rPr>
        <w:t>W</w:t>
      </w:r>
      <w:r>
        <w:rPr>
          <w:color w:val="FFFFFF" w:themeColor="background1"/>
          <w:sz w:val="28"/>
          <w:szCs w:val="28"/>
        </w:rPr>
        <w:t>ithin 24 hours of</w:t>
      </w:r>
      <w:r w:rsidRPr="00960E8C">
        <w:rPr>
          <w:color w:val="FFFFFF" w:themeColor="background1"/>
          <w:sz w:val="28"/>
          <w:szCs w:val="28"/>
        </w:rPr>
        <w:t xml:space="preserve"> a child becom</w:t>
      </w:r>
      <w:r w:rsidR="0095374D">
        <w:rPr>
          <w:color w:val="FFFFFF" w:themeColor="background1"/>
          <w:sz w:val="28"/>
          <w:szCs w:val="28"/>
        </w:rPr>
        <w:t>ing</w:t>
      </w:r>
      <w:r w:rsidRPr="00960E8C">
        <w:rPr>
          <w:color w:val="FFFFFF" w:themeColor="background1"/>
          <w:sz w:val="28"/>
          <w:szCs w:val="28"/>
        </w:rPr>
        <w:t xml:space="preserve"> Looked After, the Social Worker/ Team manager must</w:t>
      </w:r>
      <w:r>
        <w:rPr>
          <w:color w:val="FFFFFF" w:themeColor="background1"/>
          <w:sz w:val="28"/>
          <w:szCs w:val="28"/>
        </w:rPr>
        <w:t xml:space="preserve"> change the legal status on MOSAIC and ensure that the placement details are correct. </w:t>
      </w:r>
      <w:r w:rsidR="00DD20A0">
        <w:rPr>
          <w:color w:val="FFFFFF" w:themeColor="background1"/>
          <w:sz w:val="28"/>
          <w:szCs w:val="28"/>
        </w:rPr>
        <w:t xml:space="preserve">Notification must also be sent to the Safeguarding Unit. </w:t>
      </w:r>
    </w:p>
    <w:p w14:paraId="222DF59D" w14:textId="10B7F6AE" w:rsidR="002C313D" w:rsidRDefault="00DD20A0" w:rsidP="002C313D">
      <w:pPr>
        <w:tabs>
          <w:tab w:val="left" w:pos="6750"/>
        </w:tabs>
        <w:jc w:val="both"/>
        <w:rPr>
          <w:color w:val="FFFFFF" w:themeColor="background1"/>
          <w:sz w:val="28"/>
          <w:szCs w:val="28"/>
        </w:rPr>
      </w:pPr>
      <w:r>
        <w:rPr>
          <w:color w:val="FFFFFF" w:themeColor="background1"/>
          <w:sz w:val="28"/>
          <w:szCs w:val="28"/>
        </w:rPr>
        <w:t xml:space="preserve">Upon an </w:t>
      </w:r>
      <w:r w:rsidR="002C313D">
        <w:rPr>
          <w:color w:val="FFFFFF" w:themeColor="background1"/>
          <w:sz w:val="28"/>
          <w:szCs w:val="28"/>
        </w:rPr>
        <w:t>IRO</w:t>
      </w:r>
      <w:r>
        <w:rPr>
          <w:color w:val="FFFFFF" w:themeColor="background1"/>
          <w:sz w:val="28"/>
          <w:szCs w:val="28"/>
        </w:rPr>
        <w:t xml:space="preserve"> being allocated, the Social Worker </w:t>
      </w:r>
      <w:r w:rsidR="002C313D">
        <w:rPr>
          <w:color w:val="FFFFFF" w:themeColor="background1"/>
          <w:sz w:val="28"/>
          <w:szCs w:val="28"/>
        </w:rPr>
        <w:t xml:space="preserve">and IRO will make arrangements for the Looked After Children’s Review, and invitations will be sent. This should be 15 working days prior to the review. </w:t>
      </w:r>
    </w:p>
    <w:p w14:paraId="345EC93B" w14:textId="77777777" w:rsidR="001B799E" w:rsidRPr="00321FF3" w:rsidRDefault="001B799E" w:rsidP="001B799E">
      <w:pPr>
        <w:tabs>
          <w:tab w:val="left" w:pos="6750"/>
        </w:tabs>
        <w:jc w:val="both"/>
        <w:rPr>
          <w:color w:val="FFFFFF" w:themeColor="background1"/>
          <w:sz w:val="28"/>
          <w:szCs w:val="28"/>
        </w:rPr>
      </w:pPr>
      <w:r w:rsidRPr="00321FF3">
        <w:rPr>
          <w:color w:val="FFFFFF" w:themeColor="background1"/>
          <w:sz w:val="28"/>
          <w:szCs w:val="28"/>
        </w:rPr>
        <w:t>A Care Plan should be completed within 10 working days of a child becoming Looked After.</w:t>
      </w:r>
    </w:p>
    <w:p w14:paraId="335AB646" w14:textId="77777777" w:rsidR="001B799E" w:rsidRDefault="001B799E" w:rsidP="001B799E">
      <w:pPr>
        <w:tabs>
          <w:tab w:val="left" w:pos="6750"/>
        </w:tabs>
        <w:jc w:val="both"/>
        <w:rPr>
          <w:color w:val="FFFFFF" w:themeColor="background1"/>
          <w:sz w:val="28"/>
          <w:szCs w:val="28"/>
        </w:rPr>
      </w:pPr>
      <w:r>
        <w:rPr>
          <w:color w:val="FFFFFF" w:themeColor="background1"/>
          <w:sz w:val="28"/>
          <w:szCs w:val="28"/>
        </w:rPr>
        <w:t xml:space="preserve">The child will be seen in placement within 5 working days of becoming Looked After/ change in placement. </w:t>
      </w:r>
    </w:p>
    <w:p w14:paraId="3A0F6D1A" w14:textId="77777777" w:rsidR="001B799E" w:rsidRPr="00960E8C" w:rsidRDefault="001B799E" w:rsidP="001B799E">
      <w:pPr>
        <w:tabs>
          <w:tab w:val="left" w:pos="7760"/>
        </w:tabs>
        <w:jc w:val="both"/>
        <w:rPr>
          <w:color w:val="822F8D"/>
          <w:sz w:val="28"/>
          <w:szCs w:val="28"/>
        </w:rPr>
      </w:pPr>
      <w:r>
        <w:rPr>
          <w:color w:val="FFFFFF" w:themeColor="background1"/>
          <w:sz w:val="28"/>
          <w:szCs w:val="28"/>
        </w:rPr>
        <w:t xml:space="preserve">A Social Workers report should be completed 5 days prior to the review. </w:t>
      </w:r>
    </w:p>
    <w:p w14:paraId="67A0BB25" w14:textId="77777777" w:rsidR="001B799E" w:rsidRDefault="001B799E" w:rsidP="001B799E">
      <w:pPr>
        <w:tabs>
          <w:tab w:val="left" w:pos="6750"/>
        </w:tabs>
        <w:jc w:val="both"/>
        <w:rPr>
          <w:color w:val="FFFFFF" w:themeColor="background1"/>
          <w:sz w:val="28"/>
          <w:szCs w:val="28"/>
        </w:rPr>
      </w:pPr>
      <w:r>
        <w:rPr>
          <w:color w:val="FFFFFF" w:themeColor="background1"/>
          <w:sz w:val="28"/>
          <w:szCs w:val="28"/>
        </w:rPr>
        <w:t xml:space="preserve">Consideration should be given to the child’s participation at the review. The child should be invited to attend all or part of the meeting where appropriate. </w:t>
      </w:r>
    </w:p>
    <w:p w14:paraId="7C7F2296" w14:textId="1C387673" w:rsidR="001B799E" w:rsidRDefault="001B799E" w:rsidP="001B799E">
      <w:pPr>
        <w:tabs>
          <w:tab w:val="left" w:pos="6750"/>
        </w:tabs>
        <w:jc w:val="both"/>
        <w:rPr>
          <w:color w:val="FFFFFF" w:themeColor="background1"/>
          <w:sz w:val="28"/>
          <w:szCs w:val="28"/>
        </w:rPr>
      </w:pPr>
    </w:p>
    <w:p w14:paraId="586A7C90" w14:textId="774C9E41" w:rsidR="002B4CFA" w:rsidRDefault="001B799E">
      <w:pPr>
        <w:rPr>
          <w:color w:val="FFFFFF" w:themeColor="background1"/>
          <w:sz w:val="28"/>
          <w:szCs w:val="28"/>
        </w:rPr>
      </w:pPr>
      <w:r>
        <w:rPr>
          <w:b/>
          <w:bCs/>
          <w:noProof/>
          <w:color w:val="822F8D"/>
          <w:sz w:val="36"/>
          <w:szCs w:val="36"/>
        </w:rPr>
        <w:lastRenderedPageBreak/>
        <mc:AlternateContent>
          <mc:Choice Requires="wps">
            <w:drawing>
              <wp:anchor distT="0" distB="0" distL="114300" distR="114300" simplePos="0" relativeHeight="251668991" behindDoc="0" locked="0" layoutInCell="1" allowOverlap="1" wp14:anchorId="4C12F19F" wp14:editId="414097E1">
                <wp:simplePos x="0" y="0"/>
                <wp:positionH relativeFrom="margin">
                  <wp:posOffset>-555585</wp:posOffset>
                </wp:positionH>
                <wp:positionV relativeFrom="paragraph">
                  <wp:posOffset>-307356</wp:posOffset>
                </wp:positionV>
                <wp:extent cx="6934200" cy="9387068"/>
                <wp:effectExtent l="0" t="0" r="19050" b="24130"/>
                <wp:wrapNone/>
                <wp:docPr id="14" name="Rectangle: Rounded Corners 14"/>
                <wp:cNvGraphicFramePr/>
                <a:graphic xmlns:a="http://schemas.openxmlformats.org/drawingml/2006/main">
                  <a:graphicData uri="http://schemas.microsoft.com/office/word/2010/wordprocessingShape">
                    <wps:wsp>
                      <wps:cNvSpPr/>
                      <wps:spPr>
                        <a:xfrm>
                          <a:off x="0" y="0"/>
                          <a:ext cx="6934200" cy="9387068"/>
                        </a:xfrm>
                        <a:prstGeom prst="roundRect">
                          <a:avLst/>
                        </a:prstGeom>
                        <a:solidFill>
                          <a:srgbClr val="822F8D"/>
                        </a:solidFill>
                        <a:ln>
                          <a:solidFill>
                            <a:srgbClr val="822F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E5A7A" w14:textId="07930F46" w:rsidR="002278B5" w:rsidRDefault="00321FF3" w:rsidP="008A68DF">
                            <w:pPr>
                              <w:jc w:val="both"/>
                              <w:rPr>
                                <w:b/>
                                <w:bCs/>
                                <w:color w:val="FFFFFF" w:themeColor="background1"/>
                                <w:sz w:val="28"/>
                                <w:szCs w:val="28"/>
                              </w:rPr>
                            </w:pPr>
                            <w:r w:rsidRPr="00321FF3">
                              <w:rPr>
                                <w:b/>
                                <w:bCs/>
                                <w:color w:val="FFFFFF" w:themeColor="background1"/>
                                <w:sz w:val="28"/>
                                <w:szCs w:val="28"/>
                              </w:rPr>
                              <w:t>What happens during and after the review?</w:t>
                            </w:r>
                          </w:p>
                          <w:p w14:paraId="2FBDB225" w14:textId="3BAA16F8" w:rsidR="00B11045" w:rsidRDefault="00B11045" w:rsidP="008A68DF">
                            <w:pPr>
                              <w:jc w:val="both"/>
                              <w:rPr>
                                <w:color w:val="FFFFFF" w:themeColor="background1"/>
                                <w:sz w:val="28"/>
                                <w:szCs w:val="28"/>
                              </w:rPr>
                            </w:pPr>
                            <w:r w:rsidRPr="00B11045">
                              <w:rPr>
                                <w:color w:val="FFFFFF" w:themeColor="background1"/>
                                <w:sz w:val="28"/>
                                <w:szCs w:val="28"/>
                              </w:rPr>
                              <w:t>Chairing Looked After Children’s reviews is the responsibility of the IRO. It is important that the IRO chairs reviews in a manner</w:t>
                            </w:r>
                            <w:r>
                              <w:rPr>
                                <w:color w:val="FFFFFF" w:themeColor="background1"/>
                                <w:sz w:val="28"/>
                                <w:szCs w:val="28"/>
                              </w:rPr>
                              <w:t xml:space="preserve"> that:</w:t>
                            </w:r>
                          </w:p>
                          <w:p w14:paraId="073FF19A" w14:textId="3B602659"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Keeps the best interests of the child as paramount. </w:t>
                            </w:r>
                          </w:p>
                          <w:p w14:paraId="72ABFE78" w14:textId="2FA83CF4"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Ensures the voice of the child/ young person is heard clearly. </w:t>
                            </w:r>
                          </w:p>
                          <w:p w14:paraId="643735E1" w14:textId="11E994B4"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Enables parents or others with parental responsibility to be involved and takes their views into account; and</w:t>
                            </w:r>
                          </w:p>
                          <w:p w14:paraId="715606EA" w14:textId="7715500D"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Ensures scrutiny of the Care Plan, including challenging the Local Authority. </w:t>
                            </w:r>
                          </w:p>
                          <w:p w14:paraId="07ACED20" w14:textId="77777777" w:rsidR="006C30C1" w:rsidRPr="00B11045" w:rsidRDefault="006C30C1" w:rsidP="006C30C1">
                            <w:pPr>
                              <w:pStyle w:val="ListParagraph"/>
                              <w:spacing w:after="0"/>
                              <w:ind w:left="714"/>
                              <w:jc w:val="both"/>
                              <w:rPr>
                                <w:color w:val="FFFFFF" w:themeColor="background1"/>
                                <w:sz w:val="28"/>
                                <w:szCs w:val="28"/>
                              </w:rPr>
                            </w:pPr>
                          </w:p>
                          <w:p w14:paraId="0C8130D8" w14:textId="77777777" w:rsidR="006C30C1" w:rsidRDefault="00321FF3" w:rsidP="006C30C1">
                            <w:pPr>
                              <w:spacing w:after="0" w:line="240" w:lineRule="auto"/>
                              <w:jc w:val="both"/>
                              <w:rPr>
                                <w:b/>
                                <w:bCs/>
                                <w:color w:val="FFFFFF" w:themeColor="background1"/>
                                <w:sz w:val="28"/>
                                <w:szCs w:val="28"/>
                              </w:rPr>
                            </w:pPr>
                            <w:r w:rsidRPr="006C30C1">
                              <w:rPr>
                                <w:b/>
                                <w:bCs/>
                                <w:color w:val="FFFFFF" w:themeColor="background1"/>
                                <w:sz w:val="28"/>
                                <w:szCs w:val="28"/>
                              </w:rPr>
                              <w:t>During a review</w:t>
                            </w:r>
                            <w:r w:rsidR="00C22261" w:rsidRPr="006C30C1">
                              <w:rPr>
                                <w:b/>
                                <w:bCs/>
                                <w:color w:val="FFFFFF" w:themeColor="background1"/>
                                <w:sz w:val="28"/>
                                <w:szCs w:val="28"/>
                              </w:rPr>
                              <w:t xml:space="preserve"> the IRO will consider:</w:t>
                            </w:r>
                          </w:p>
                          <w:p w14:paraId="6224F93E" w14:textId="77777777" w:rsidR="00874F38" w:rsidRDefault="00874F38" w:rsidP="006C30C1">
                            <w:pPr>
                              <w:spacing w:after="0" w:line="240" w:lineRule="auto"/>
                              <w:jc w:val="both"/>
                              <w:rPr>
                                <w:b/>
                                <w:bCs/>
                                <w:color w:val="FFFFFF" w:themeColor="background1"/>
                                <w:sz w:val="28"/>
                                <w:szCs w:val="28"/>
                              </w:rPr>
                            </w:pPr>
                          </w:p>
                          <w:p w14:paraId="6B7385FB" w14:textId="544E7D2D" w:rsidR="00C22261" w:rsidRPr="006C30C1" w:rsidRDefault="00321FF3" w:rsidP="00874F38">
                            <w:pPr>
                              <w:spacing w:after="0" w:line="240" w:lineRule="auto"/>
                              <w:ind w:firstLine="720"/>
                              <w:jc w:val="both"/>
                              <w:rPr>
                                <w:b/>
                                <w:bCs/>
                                <w:color w:val="FFFFFF" w:themeColor="background1"/>
                                <w:sz w:val="28"/>
                                <w:szCs w:val="28"/>
                              </w:rPr>
                            </w:pPr>
                            <w:r w:rsidRPr="00C22261">
                              <w:rPr>
                                <w:color w:val="FFFFFF" w:themeColor="background1"/>
                                <w:sz w:val="28"/>
                                <w:szCs w:val="28"/>
                              </w:rPr>
                              <w:t xml:space="preserve">• Significant changes since the last review </w:t>
                            </w:r>
                          </w:p>
                          <w:p w14:paraId="10371618"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Whether the decisions of the previous review have been successfully </w:t>
                            </w:r>
                            <w:r w:rsidR="00874F38">
                              <w:rPr>
                                <w:color w:val="FFFFFF" w:themeColor="background1"/>
                                <w:sz w:val="28"/>
                                <w:szCs w:val="28"/>
                              </w:rPr>
                              <w:t xml:space="preserve">                </w:t>
                            </w:r>
                            <w:r w:rsidRPr="00C22261">
                              <w:rPr>
                                <w:color w:val="FFFFFF" w:themeColor="background1"/>
                                <w:sz w:val="28"/>
                                <w:szCs w:val="28"/>
                              </w:rPr>
                              <w:t xml:space="preserve">implemented </w:t>
                            </w:r>
                          </w:p>
                          <w:p w14:paraId="0113324F"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The legal status of the chil</w:t>
                            </w:r>
                            <w:r w:rsidR="00EF2AF7">
                              <w:rPr>
                                <w:color w:val="FFFFFF" w:themeColor="background1"/>
                                <w:sz w:val="28"/>
                                <w:szCs w:val="28"/>
                              </w:rPr>
                              <w:t>d,</w:t>
                            </w:r>
                            <w:r w:rsidRPr="00C22261">
                              <w:rPr>
                                <w:color w:val="FFFFFF" w:themeColor="background1"/>
                                <w:sz w:val="28"/>
                                <w:szCs w:val="28"/>
                              </w:rPr>
                              <w:t xml:space="preserve"> </w:t>
                            </w:r>
                            <w:r w:rsidR="00EF2AF7">
                              <w:rPr>
                                <w:color w:val="FFFFFF" w:themeColor="background1"/>
                                <w:sz w:val="28"/>
                                <w:szCs w:val="28"/>
                              </w:rPr>
                              <w:t>progress of any Court timetable</w:t>
                            </w:r>
                            <w:r w:rsidRPr="00C22261">
                              <w:rPr>
                                <w:color w:val="FFFFFF" w:themeColor="background1"/>
                                <w:sz w:val="28"/>
                                <w:szCs w:val="28"/>
                              </w:rPr>
                              <w:t xml:space="preserve"> </w:t>
                            </w:r>
                            <w:r w:rsidR="00EF2AF7">
                              <w:rPr>
                                <w:color w:val="FFFFFF" w:themeColor="background1"/>
                                <w:sz w:val="28"/>
                                <w:szCs w:val="28"/>
                              </w:rPr>
                              <w:t>and any required changes to the legal status</w:t>
                            </w:r>
                          </w:p>
                          <w:p w14:paraId="326CD864"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Permanence planning </w:t>
                            </w:r>
                          </w:p>
                          <w:p w14:paraId="04192F09"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w:t>
                            </w:r>
                            <w:r w:rsidR="00C22261" w:rsidRPr="00C22261">
                              <w:rPr>
                                <w:color w:val="FFFFFF" w:themeColor="background1"/>
                                <w:sz w:val="28"/>
                                <w:szCs w:val="28"/>
                              </w:rPr>
                              <w:t>Family time</w:t>
                            </w:r>
                            <w:r w:rsidRPr="00C22261">
                              <w:rPr>
                                <w:color w:val="FFFFFF" w:themeColor="background1"/>
                                <w:sz w:val="28"/>
                                <w:szCs w:val="28"/>
                              </w:rPr>
                              <w:t xml:space="preserve"> and the maintenance of significant relationships for the child.  </w:t>
                            </w:r>
                            <w:r w:rsidR="006C30C1">
                              <w:rPr>
                                <w:color w:val="FFFFFF" w:themeColor="background1"/>
                                <w:sz w:val="28"/>
                                <w:szCs w:val="28"/>
                              </w:rPr>
                              <w:t xml:space="preserve">      </w:t>
                            </w:r>
                            <w:r w:rsidRPr="00C22261">
                              <w:rPr>
                                <w:color w:val="FFFFFF" w:themeColor="background1"/>
                                <w:sz w:val="28"/>
                                <w:szCs w:val="28"/>
                              </w:rPr>
                              <w:t xml:space="preserve">• Whether the placement is meeting the child's needs </w:t>
                            </w:r>
                          </w:p>
                          <w:p w14:paraId="476A0464"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Education - including the current </w:t>
                            </w:r>
                            <w:r w:rsidR="00C22261" w:rsidRPr="00C22261">
                              <w:rPr>
                                <w:color w:val="FFFFFF" w:themeColor="background1"/>
                                <w:sz w:val="28"/>
                                <w:szCs w:val="28"/>
                              </w:rPr>
                              <w:t>TPEP and consideration of any EHCP</w:t>
                            </w:r>
                          </w:p>
                          <w:p w14:paraId="555EC431"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Leisure activities </w:t>
                            </w:r>
                          </w:p>
                          <w:p w14:paraId="37D2FCA2"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Health needs </w:t>
                            </w:r>
                          </w:p>
                          <w:p w14:paraId="495D7D18"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Identity needs </w:t>
                            </w:r>
                          </w:p>
                          <w:p w14:paraId="130368CC"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The child's views </w:t>
                            </w:r>
                          </w:p>
                          <w:p w14:paraId="5AE32F30" w14:textId="347BF8C5" w:rsidR="00C22261" w:rsidRDefault="00321FF3" w:rsidP="0053046B">
                            <w:pPr>
                              <w:spacing w:after="0" w:line="240" w:lineRule="auto"/>
                              <w:ind w:left="720"/>
                              <w:jc w:val="both"/>
                              <w:rPr>
                                <w:b/>
                                <w:bCs/>
                                <w:color w:val="FFFFFF" w:themeColor="background1"/>
                                <w:sz w:val="28"/>
                                <w:szCs w:val="28"/>
                              </w:rPr>
                            </w:pPr>
                            <w:r w:rsidRPr="00C22261">
                              <w:rPr>
                                <w:color w:val="FFFFFF" w:themeColor="background1"/>
                                <w:sz w:val="28"/>
                                <w:szCs w:val="28"/>
                              </w:rPr>
                              <w:t>• Reunification and whether this should be considered and/or progressed and any</w:t>
                            </w:r>
                            <w:r w:rsidRPr="00321FF3">
                              <w:rPr>
                                <w:b/>
                                <w:bCs/>
                                <w:color w:val="FFFFFF" w:themeColor="background1"/>
                                <w:sz w:val="28"/>
                                <w:szCs w:val="28"/>
                              </w:rPr>
                              <w:t xml:space="preserve"> action to be taken</w:t>
                            </w:r>
                            <w:r w:rsidR="00C22261">
                              <w:rPr>
                                <w:b/>
                                <w:bCs/>
                                <w:color w:val="FFFFFF" w:themeColor="background1"/>
                                <w:sz w:val="28"/>
                                <w:szCs w:val="28"/>
                              </w:rPr>
                              <w:t xml:space="preserve">. </w:t>
                            </w:r>
                          </w:p>
                          <w:p w14:paraId="795E645A" w14:textId="77777777" w:rsidR="006C30C1" w:rsidRDefault="006C30C1" w:rsidP="00C22261">
                            <w:pPr>
                              <w:spacing w:after="0" w:line="240" w:lineRule="auto"/>
                              <w:jc w:val="both"/>
                              <w:rPr>
                                <w:b/>
                                <w:bCs/>
                                <w:color w:val="FFFFFF" w:themeColor="background1"/>
                                <w:sz w:val="28"/>
                                <w:szCs w:val="28"/>
                              </w:rPr>
                            </w:pPr>
                          </w:p>
                          <w:p w14:paraId="2E213397" w14:textId="4F1D8FB3" w:rsidR="001B799E" w:rsidRDefault="00C22261" w:rsidP="00C22261">
                            <w:pPr>
                              <w:spacing w:after="0" w:line="240" w:lineRule="auto"/>
                              <w:jc w:val="both"/>
                              <w:rPr>
                                <w:color w:val="FFFFFF" w:themeColor="background1"/>
                                <w:sz w:val="28"/>
                                <w:szCs w:val="28"/>
                              </w:rPr>
                            </w:pPr>
                            <w:r w:rsidRPr="00C22261">
                              <w:rPr>
                                <w:color w:val="FFFFFF" w:themeColor="background1"/>
                                <w:sz w:val="28"/>
                                <w:szCs w:val="28"/>
                              </w:rPr>
                              <w:t xml:space="preserve">The IRO will </w:t>
                            </w:r>
                            <w:r>
                              <w:rPr>
                                <w:color w:val="FFFFFF" w:themeColor="background1"/>
                                <w:sz w:val="28"/>
                                <w:szCs w:val="28"/>
                              </w:rPr>
                              <w:t>make recommendations at the review that will be sent to the Team Manager within 5 working days of the review. The recommendations will become ‘decisions’ after 5 working days.</w:t>
                            </w:r>
                            <w:r w:rsidR="005E63C4">
                              <w:rPr>
                                <w:color w:val="FFFFFF" w:themeColor="background1"/>
                                <w:sz w:val="28"/>
                                <w:szCs w:val="28"/>
                              </w:rPr>
                              <w:t xml:space="preserve"> If the Social Worker/ Team Manager do not agree with the recommendations, a discussion should take place with the IRO within 5 working days.</w:t>
                            </w:r>
                            <w:r>
                              <w:rPr>
                                <w:color w:val="FFFFFF" w:themeColor="background1"/>
                                <w:sz w:val="28"/>
                                <w:szCs w:val="28"/>
                              </w:rPr>
                              <w:t xml:space="preserve"> The </w:t>
                            </w:r>
                            <w:r w:rsidR="005E63C4">
                              <w:rPr>
                                <w:color w:val="FFFFFF" w:themeColor="background1"/>
                                <w:sz w:val="28"/>
                                <w:szCs w:val="28"/>
                              </w:rPr>
                              <w:t>minutes will then be completed within 20 working days.</w:t>
                            </w:r>
                          </w:p>
                          <w:p w14:paraId="3C1EAC15" w14:textId="77777777" w:rsidR="006C30C1" w:rsidRDefault="006C30C1" w:rsidP="00C22261">
                            <w:pPr>
                              <w:spacing w:after="0" w:line="240" w:lineRule="auto"/>
                              <w:jc w:val="both"/>
                              <w:rPr>
                                <w:color w:val="FFFFFF" w:themeColor="background1"/>
                                <w:sz w:val="28"/>
                                <w:szCs w:val="28"/>
                              </w:rPr>
                            </w:pPr>
                          </w:p>
                          <w:p w14:paraId="7BBC93F4" w14:textId="77777777" w:rsidR="001B799E" w:rsidRPr="00DF149D" w:rsidRDefault="001B799E" w:rsidP="001B799E">
                            <w:pPr>
                              <w:tabs>
                                <w:tab w:val="left" w:pos="6750"/>
                              </w:tabs>
                              <w:jc w:val="both"/>
                              <w:rPr>
                                <w:color w:val="FFFFFF" w:themeColor="background1"/>
                                <w:sz w:val="28"/>
                                <w:szCs w:val="28"/>
                              </w:rPr>
                            </w:pPr>
                            <w:r w:rsidRPr="00DF149D">
                              <w:rPr>
                                <w:color w:val="FFFFFF" w:themeColor="background1"/>
                                <w:sz w:val="28"/>
                                <w:szCs w:val="28"/>
                              </w:rPr>
                              <w:t xml:space="preserve">The IRO </w:t>
                            </w:r>
                            <w:r>
                              <w:rPr>
                                <w:color w:val="FFFFFF" w:themeColor="background1"/>
                                <w:sz w:val="28"/>
                                <w:szCs w:val="28"/>
                              </w:rPr>
                              <w:t>will hold a mid-way review between reviews to consider the progress of the plan and any barriers. The IRO will also monitor the progress of the plan between reviews. If the IRO identifies any drift/ delay/ statutory requirements not being met or the child living in unsafe circumstances the IRO will request a meeting with the Social Worker and Team Manager or will escalate matters using the escalation policy.</w:t>
                            </w:r>
                          </w:p>
                          <w:p w14:paraId="62FC14F3" w14:textId="77777777" w:rsidR="001B799E" w:rsidRPr="00C22261" w:rsidRDefault="001B799E" w:rsidP="00C22261">
                            <w:pPr>
                              <w:spacing w:after="0" w:line="240" w:lineRule="auto"/>
                              <w:jc w:val="both"/>
                              <w:rPr>
                                <w:color w:val="FFFFFF" w:themeColor="background1"/>
                                <w:sz w:val="28"/>
                                <w:szCs w:val="28"/>
                              </w:rPr>
                            </w:pPr>
                          </w:p>
                          <w:p w14:paraId="787E604F" w14:textId="77777777" w:rsidR="00321FF3" w:rsidRPr="00321FF3" w:rsidRDefault="00321FF3" w:rsidP="008A68DF">
                            <w:pPr>
                              <w:jc w:val="both"/>
                              <w:rPr>
                                <w:b/>
                                <w:bCs/>
                                <w:color w:val="FFFFFF" w:themeColor="background1"/>
                                <w:sz w:val="28"/>
                                <w:szCs w:val="28"/>
                              </w:rPr>
                            </w:pPr>
                          </w:p>
                          <w:p w14:paraId="6ABDFFAA" w14:textId="77777777" w:rsidR="00321FF3" w:rsidRDefault="00321FF3" w:rsidP="008A68DF">
                            <w:pPr>
                              <w:jc w:val="both"/>
                              <w:rPr>
                                <w:color w:val="FFFFFF" w:themeColor="background1"/>
                                <w:sz w:val="28"/>
                                <w:szCs w:val="28"/>
                              </w:rPr>
                            </w:pPr>
                          </w:p>
                          <w:p w14:paraId="3304F224" w14:textId="40687450" w:rsidR="002278B5" w:rsidRDefault="002278B5" w:rsidP="008A68DF">
                            <w:pPr>
                              <w:jc w:val="both"/>
                              <w:rPr>
                                <w:color w:val="FFFFFF" w:themeColor="background1"/>
                                <w:sz w:val="28"/>
                                <w:szCs w:val="28"/>
                              </w:rPr>
                            </w:pPr>
                          </w:p>
                          <w:p w14:paraId="2467724F" w14:textId="2F9902DD" w:rsidR="002B4CFA" w:rsidRDefault="002B4CFA" w:rsidP="008A68DF">
                            <w:pPr>
                              <w:jc w:val="both"/>
                              <w:rPr>
                                <w:color w:val="FFFFFF" w:themeColor="background1"/>
                                <w:sz w:val="28"/>
                                <w:szCs w:val="28"/>
                              </w:rPr>
                            </w:pPr>
                          </w:p>
                          <w:p w14:paraId="1C0F9AAD" w14:textId="1DAD8FC7" w:rsidR="002B4CFA" w:rsidRDefault="002B4CFA" w:rsidP="008A68DF">
                            <w:pPr>
                              <w:jc w:val="both"/>
                              <w:rPr>
                                <w:color w:val="FFFFFF" w:themeColor="background1"/>
                                <w:sz w:val="28"/>
                                <w:szCs w:val="28"/>
                              </w:rPr>
                            </w:pPr>
                          </w:p>
                          <w:p w14:paraId="26719039" w14:textId="6DB6A6C2" w:rsidR="002B4CFA" w:rsidRDefault="002B4CFA" w:rsidP="008A68DF">
                            <w:pPr>
                              <w:jc w:val="both"/>
                              <w:rPr>
                                <w:color w:val="FFFFFF" w:themeColor="background1"/>
                                <w:sz w:val="28"/>
                                <w:szCs w:val="28"/>
                              </w:rPr>
                            </w:pPr>
                          </w:p>
                          <w:p w14:paraId="13284855" w14:textId="0B6B8F11" w:rsidR="002B4CFA" w:rsidRDefault="002B4CFA" w:rsidP="008A68DF">
                            <w:pPr>
                              <w:jc w:val="both"/>
                              <w:rPr>
                                <w:color w:val="FFFFFF" w:themeColor="background1"/>
                                <w:sz w:val="28"/>
                                <w:szCs w:val="28"/>
                              </w:rPr>
                            </w:pPr>
                          </w:p>
                          <w:p w14:paraId="385C3CC5" w14:textId="77777777" w:rsidR="002B4CFA" w:rsidRDefault="002B4CFA" w:rsidP="008A68DF">
                            <w:pPr>
                              <w:jc w:val="both"/>
                              <w:rPr>
                                <w:color w:val="FFFFFF" w:themeColor="background1"/>
                                <w:sz w:val="28"/>
                                <w:szCs w:val="28"/>
                              </w:rPr>
                            </w:pPr>
                          </w:p>
                          <w:p w14:paraId="41DDDC69" w14:textId="77777777" w:rsidR="002B4CFA" w:rsidRPr="00BD3D0F" w:rsidRDefault="002B4CFA" w:rsidP="008A68DF">
                            <w:pPr>
                              <w:jc w:val="both"/>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2F19F" id="Rectangle: Rounded Corners 14" o:spid="_x0000_s1027" style="position:absolute;margin-left:-43.75pt;margin-top:-24.2pt;width:546pt;height:739.15pt;z-index:251668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TjjwIAAKAFAAAOAAAAZHJzL2Uyb0RvYy54bWysVE1v2zAMvQ/YfxB0X+2kaZcGdYqgRYYB&#10;RVu0HXpWZCkWIIuapMTOfv0o+SNdV+xQzAdZEslH8onk5VVba7IXziswBZ2c5JQIw6FUZlvQH8/r&#10;L3NKfGCmZBqMKOhBeHq1/PzpsrELMYUKdCkcQRDjF40taBWCXWSZ55WomT8BKwwKJbiaBTy6bVY6&#10;1iB6rbNpnp9nDbjSOuDCe7y96YR0mfClFDzcS+lFILqgGFtIq0vrJq7Z8pItto7ZSvE+DPaBKGqm&#10;DDodoW5YYGTn1F9QteIOPMhwwqHOQErFRcoBs5nkb7J5qpgVKRckx9uRJv//YPnd/sk+OKShsX7h&#10;cRuzaKWr4x/jI20i6zCSJdpAOF6eX5zO8AUo4Si7OJ1/zc/nkc7saG6dD98E1CRuCupgZ8pHfJLE&#10;FNvf+tDpD3rRpQetyrXSOh3cdnOtHdkzfL75dLqe3/Qu/lDT5mOWGGo0zY6pp104aBEBtXkUkqgS&#10;k52mkFNVijEgxrkwYdKJKlaKLs6zHL8hzFjH0SLxkgAjssT8RuweYNDsQAbsjqBeP5qKVNSjcf6v&#10;wDrj0SJ5BhNG41oZcO8BaMyq99zpDyR11ESWQrtpkRvs+agZbzZQHh4ccdA1mbd8rfDdb5kPD8xh&#10;V2Gt4KQI97hIDU1Bod9RUoH79d591MdiRyklDXZpQf3PHXOCEv3dYBtcTGaz2NbpMDv7OsWDey3Z&#10;vJaYXX0NWEkTnEmWp23UD3rYSgf1Cw6UVfSKImY4+i4oD244XIdueuBI4mK1SmrYypaFW/NkeQSP&#10;PMeSfm5fmLN98QfsmzsYOpot3pR/pxstDax2AaRKvXHktX8BHAOplPqRFefM63PSOg7W5W8AAAD/&#10;/wMAUEsDBBQABgAIAAAAIQDBUB8K4gAAAA0BAAAPAAAAZHJzL2Rvd25yZXYueG1sTI/NTsMwEITv&#10;SLyDtUjcWpso0DTEqSpERU9IDRXi6MZLEuGfEDtpeHu2J7jN7oxmvy02szVswiF03km4Wwpg6Gqv&#10;O9dIOL7tFhmwEJXTyniHEn4wwKa8vipUrv3ZHXCqYsOoxIVcSWhj7HPOQ92iVWHpe3TkffrBqkjj&#10;0HA9qDOVW8MTIR64VZ2jC63q8anF+qsarYRRVPuVMK/pezJt97uP+vv48qykvL2Zt4/AIs7xLwwX&#10;fEKHkphOfnQ6MCNhka3uKUoizVJgl4QQKa1OpNJkvQZeFvz/F+UvAAAA//8DAFBLAQItABQABgAI&#10;AAAAIQC2gziS/gAAAOEBAAATAAAAAAAAAAAAAAAAAAAAAABbQ29udGVudF9UeXBlc10ueG1sUEsB&#10;Ai0AFAAGAAgAAAAhADj9If/WAAAAlAEAAAsAAAAAAAAAAAAAAAAALwEAAF9yZWxzLy5yZWxzUEsB&#10;Ai0AFAAGAAgAAAAhAGAmpOOPAgAAoAUAAA4AAAAAAAAAAAAAAAAALgIAAGRycy9lMm9Eb2MueG1s&#10;UEsBAi0AFAAGAAgAAAAhAMFQHwriAAAADQEAAA8AAAAAAAAAAAAAAAAA6QQAAGRycy9kb3ducmV2&#10;LnhtbFBLBQYAAAAABAAEAPMAAAD4BQAAAAA=&#10;" fillcolor="#822f8d" strokecolor="#822f8d" strokeweight="1pt">
                <v:stroke joinstyle="miter"/>
                <v:textbox>
                  <w:txbxContent>
                    <w:p w14:paraId="5F3E5A7A" w14:textId="07930F46" w:rsidR="002278B5" w:rsidRDefault="00321FF3" w:rsidP="008A68DF">
                      <w:pPr>
                        <w:jc w:val="both"/>
                        <w:rPr>
                          <w:b/>
                          <w:bCs/>
                          <w:color w:val="FFFFFF" w:themeColor="background1"/>
                          <w:sz w:val="28"/>
                          <w:szCs w:val="28"/>
                        </w:rPr>
                      </w:pPr>
                      <w:r w:rsidRPr="00321FF3">
                        <w:rPr>
                          <w:b/>
                          <w:bCs/>
                          <w:color w:val="FFFFFF" w:themeColor="background1"/>
                          <w:sz w:val="28"/>
                          <w:szCs w:val="28"/>
                        </w:rPr>
                        <w:t>What happens during and after the review?</w:t>
                      </w:r>
                    </w:p>
                    <w:p w14:paraId="2FBDB225" w14:textId="3BAA16F8" w:rsidR="00B11045" w:rsidRDefault="00B11045" w:rsidP="008A68DF">
                      <w:pPr>
                        <w:jc w:val="both"/>
                        <w:rPr>
                          <w:color w:val="FFFFFF" w:themeColor="background1"/>
                          <w:sz w:val="28"/>
                          <w:szCs w:val="28"/>
                        </w:rPr>
                      </w:pPr>
                      <w:r w:rsidRPr="00B11045">
                        <w:rPr>
                          <w:color w:val="FFFFFF" w:themeColor="background1"/>
                          <w:sz w:val="28"/>
                          <w:szCs w:val="28"/>
                        </w:rPr>
                        <w:t>Chairing Looked After Children’s reviews is the responsibility of the IRO. It is important that the IRO chairs reviews in a manner</w:t>
                      </w:r>
                      <w:r>
                        <w:rPr>
                          <w:color w:val="FFFFFF" w:themeColor="background1"/>
                          <w:sz w:val="28"/>
                          <w:szCs w:val="28"/>
                        </w:rPr>
                        <w:t xml:space="preserve"> that:</w:t>
                      </w:r>
                    </w:p>
                    <w:p w14:paraId="073FF19A" w14:textId="3B602659"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Keeps the best interests of the child as paramount. </w:t>
                      </w:r>
                    </w:p>
                    <w:p w14:paraId="72ABFE78" w14:textId="2FA83CF4"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Ensures the voice of the child/ young person is heard clearly. </w:t>
                      </w:r>
                    </w:p>
                    <w:p w14:paraId="643735E1" w14:textId="11E994B4"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Enables parents or others with parental responsibility to be involved and takes their views into account; and</w:t>
                      </w:r>
                    </w:p>
                    <w:p w14:paraId="715606EA" w14:textId="7715500D" w:rsidR="00B11045" w:rsidRDefault="00B11045" w:rsidP="006C30C1">
                      <w:pPr>
                        <w:pStyle w:val="ListParagraph"/>
                        <w:numPr>
                          <w:ilvl w:val="0"/>
                          <w:numId w:val="3"/>
                        </w:numPr>
                        <w:spacing w:after="0" w:line="240" w:lineRule="auto"/>
                        <w:ind w:left="714" w:hanging="357"/>
                        <w:jc w:val="both"/>
                        <w:rPr>
                          <w:color w:val="FFFFFF" w:themeColor="background1"/>
                          <w:sz w:val="28"/>
                          <w:szCs w:val="28"/>
                        </w:rPr>
                      </w:pPr>
                      <w:r>
                        <w:rPr>
                          <w:color w:val="FFFFFF" w:themeColor="background1"/>
                          <w:sz w:val="28"/>
                          <w:szCs w:val="28"/>
                        </w:rPr>
                        <w:t xml:space="preserve">Ensures scrutiny of the Care Plan, including challenging the Local Authority. </w:t>
                      </w:r>
                    </w:p>
                    <w:p w14:paraId="07ACED20" w14:textId="77777777" w:rsidR="006C30C1" w:rsidRPr="00B11045" w:rsidRDefault="006C30C1" w:rsidP="006C30C1">
                      <w:pPr>
                        <w:pStyle w:val="ListParagraph"/>
                        <w:spacing w:after="0"/>
                        <w:ind w:left="714"/>
                        <w:jc w:val="both"/>
                        <w:rPr>
                          <w:color w:val="FFFFFF" w:themeColor="background1"/>
                          <w:sz w:val="28"/>
                          <w:szCs w:val="28"/>
                        </w:rPr>
                      </w:pPr>
                    </w:p>
                    <w:p w14:paraId="0C8130D8" w14:textId="77777777" w:rsidR="006C30C1" w:rsidRDefault="00321FF3" w:rsidP="006C30C1">
                      <w:pPr>
                        <w:spacing w:after="0" w:line="240" w:lineRule="auto"/>
                        <w:jc w:val="both"/>
                        <w:rPr>
                          <w:b/>
                          <w:bCs/>
                          <w:color w:val="FFFFFF" w:themeColor="background1"/>
                          <w:sz w:val="28"/>
                          <w:szCs w:val="28"/>
                        </w:rPr>
                      </w:pPr>
                      <w:r w:rsidRPr="006C30C1">
                        <w:rPr>
                          <w:b/>
                          <w:bCs/>
                          <w:color w:val="FFFFFF" w:themeColor="background1"/>
                          <w:sz w:val="28"/>
                          <w:szCs w:val="28"/>
                        </w:rPr>
                        <w:t>During a review</w:t>
                      </w:r>
                      <w:r w:rsidR="00C22261" w:rsidRPr="006C30C1">
                        <w:rPr>
                          <w:b/>
                          <w:bCs/>
                          <w:color w:val="FFFFFF" w:themeColor="background1"/>
                          <w:sz w:val="28"/>
                          <w:szCs w:val="28"/>
                        </w:rPr>
                        <w:t xml:space="preserve"> the IRO will consider:</w:t>
                      </w:r>
                    </w:p>
                    <w:p w14:paraId="6224F93E" w14:textId="77777777" w:rsidR="00874F38" w:rsidRDefault="00874F38" w:rsidP="006C30C1">
                      <w:pPr>
                        <w:spacing w:after="0" w:line="240" w:lineRule="auto"/>
                        <w:jc w:val="both"/>
                        <w:rPr>
                          <w:b/>
                          <w:bCs/>
                          <w:color w:val="FFFFFF" w:themeColor="background1"/>
                          <w:sz w:val="28"/>
                          <w:szCs w:val="28"/>
                        </w:rPr>
                      </w:pPr>
                    </w:p>
                    <w:p w14:paraId="6B7385FB" w14:textId="544E7D2D" w:rsidR="00C22261" w:rsidRPr="006C30C1" w:rsidRDefault="00321FF3" w:rsidP="00874F38">
                      <w:pPr>
                        <w:spacing w:after="0" w:line="240" w:lineRule="auto"/>
                        <w:ind w:firstLine="720"/>
                        <w:jc w:val="both"/>
                        <w:rPr>
                          <w:b/>
                          <w:bCs/>
                          <w:color w:val="FFFFFF" w:themeColor="background1"/>
                          <w:sz w:val="28"/>
                          <w:szCs w:val="28"/>
                        </w:rPr>
                      </w:pPr>
                      <w:r w:rsidRPr="00C22261">
                        <w:rPr>
                          <w:color w:val="FFFFFF" w:themeColor="background1"/>
                          <w:sz w:val="28"/>
                          <w:szCs w:val="28"/>
                        </w:rPr>
                        <w:t xml:space="preserve">• Significant changes since the last review </w:t>
                      </w:r>
                    </w:p>
                    <w:p w14:paraId="10371618"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Whether the decisions of the previous review have been successfully </w:t>
                      </w:r>
                      <w:r w:rsidR="00874F38">
                        <w:rPr>
                          <w:color w:val="FFFFFF" w:themeColor="background1"/>
                          <w:sz w:val="28"/>
                          <w:szCs w:val="28"/>
                        </w:rPr>
                        <w:t xml:space="preserve">                </w:t>
                      </w:r>
                      <w:r w:rsidRPr="00C22261">
                        <w:rPr>
                          <w:color w:val="FFFFFF" w:themeColor="background1"/>
                          <w:sz w:val="28"/>
                          <w:szCs w:val="28"/>
                        </w:rPr>
                        <w:t xml:space="preserve">implemented </w:t>
                      </w:r>
                    </w:p>
                    <w:p w14:paraId="0113324F"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The legal status of the chil</w:t>
                      </w:r>
                      <w:r w:rsidR="00EF2AF7">
                        <w:rPr>
                          <w:color w:val="FFFFFF" w:themeColor="background1"/>
                          <w:sz w:val="28"/>
                          <w:szCs w:val="28"/>
                        </w:rPr>
                        <w:t>d,</w:t>
                      </w:r>
                      <w:r w:rsidRPr="00C22261">
                        <w:rPr>
                          <w:color w:val="FFFFFF" w:themeColor="background1"/>
                          <w:sz w:val="28"/>
                          <w:szCs w:val="28"/>
                        </w:rPr>
                        <w:t xml:space="preserve"> </w:t>
                      </w:r>
                      <w:r w:rsidR="00EF2AF7">
                        <w:rPr>
                          <w:color w:val="FFFFFF" w:themeColor="background1"/>
                          <w:sz w:val="28"/>
                          <w:szCs w:val="28"/>
                        </w:rPr>
                        <w:t>progress of any Court timetable</w:t>
                      </w:r>
                      <w:r w:rsidRPr="00C22261">
                        <w:rPr>
                          <w:color w:val="FFFFFF" w:themeColor="background1"/>
                          <w:sz w:val="28"/>
                          <w:szCs w:val="28"/>
                        </w:rPr>
                        <w:t xml:space="preserve"> </w:t>
                      </w:r>
                      <w:r w:rsidR="00EF2AF7">
                        <w:rPr>
                          <w:color w:val="FFFFFF" w:themeColor="background1"/>
                          <w:sz w:val="28"/>
                          <w:szCs w:val="28"/>
                        </w:rPr>
                        <w:t>and any required changes to the legal status</w:t>
                      </w:r>
                    </w:p>
                    <w:p w14:paraId="326CD864"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Permanence planning </w:t>
                      </w:r>
                    </w:p>
                    <w:p w14:paraId="04192F09"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w:t>
                      </w:r>
                      <w:r w:rsidR="00C22261" w:rsidRPr="00C22261">
                        <w:rPr>
                          <w:color w:val="FFFFFF" w:themeColor="background1"/>
                          <w:sz w:val="28"/>
                          <w:szCs w:val="28"/>
                        </w:rPr>
                        <w:t>Family time</w:t>
                      </w:r>
                      <w:r w:rsidRPr="00C22261">
                        <w:rPr>
                          <w:color w:val="FFFFFF" w:themeColor="background1"/>
                          <w:sz w:val="28"/>
                          <w:szCs w:val="28"/>
                        </w:rPr>
                        <w:t xml:space="preserve"> and the maintenance of significant relationships for the child.  </w:t>
                      </w:r>
                      <w:r w:rsidR="006C30C1">
                        <w:rPr>
                          <w:color w:val="FFFFFF" w:themeColor="background1"/>
                          <w:sz w:val="28"/>
                          <w:szCs w:val="28"/>
                        </w:rPr>
                        <w:t xml:space="preserve">      </w:t>
                      </w:r>
                      <w:r w:rsidRPr="00C22261">
                        <w:rPr>
                          <w:color w:val="FFFFFF" w:themeColor="background1"/>
                          <w:sz w:val="28"/>
                          <w:szCs w:val="28"/>
                        </w:rPr>
                        <w:t xml:space="preserve">• Whether the placement is meeting the child's needs </w:t>
                      </w:r>
                    </w:p>
                    <w:p w14:paraId="476A0464"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Education - including the current </w:t>
                      </w:r>
                      <w:r w:rsidR="00C22261" w:rsidRPr="00C22261">
                        <w:rPr>
                          <w:color w:val="FFFFFF" w:themeColor="background1"/>
                          <w:sz w:val="28"/>
                          <w:szCs w:val="28"/>
                        </w:rPr>
                        <w:t>TPEP and consideration of any EHCP</w:t>
                      </w:r>
                    </w:p>
                    <w:p w14:paraId="555EC431" w14:textId="77777777" w:rsidR="00874F38" w:rsidRDefault="00321FF3" w:rsidP="00874F38">
                      <w:pPr>
                        <w:spacing w:after="0" w:line="240" w:lineRule="auto"/>
                        <w:ind w:left="720"/>
                        <w:jc w:val="both"/>
                        <w:rPr>
                          <w:color w:val="FFFFFF" w:themeColor="background1"/>
                          <w:sz w:val="28"/>
                          <w:szCs w:val="28"/>
                        </w:rPr>
                      </w:pPr>
                      <w:r w:rsidRPr="00C22261">
                        <w:rPr>
                          <w:color w:val="FFFFFF" w:themeColor="background1"/>
                          <w:sz w:val="28"/>
                          <w:szCs w:val="28"/>
                        </w:rPr>
                        <w:t xml:space="preserve">• Leisure activities </w:t>
                      </w:r>
                    </w:p>
                    <w:p w14:paraId="37D2FCA2"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Health needs </w:t>
                      </w:r>
                    </w:p>
                    <w:p w14:paraId="495D7D18"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Identity needs </w:t>
                      </w:r>
                    </w:p>
                    <w:p w14:paraId="130368CC" w14:textId="77777777" w:rsidR="0053046B" w:rsidRDefault="00321FF3" w:rsidP="0053046B">
                      <w:pPr>
                        <w:spacing w:after="0" w:line="240" w:lineRule="auto"/>
                        <w:ind w:left="720"/>
                        <w:jc w:val="both"/>
                        <w:rPr>
                          <w:color w:val="FFFFFF" w:themeColor="background1"/>
                          <w:sz w:val="28"/>
                          <w:szCs w:val="28"/>
                        </w:rPr>
                      </w:pPr>
                      <w:r w:rsidRPr="00C22261">
                        <w:rPr>
                          <w:color w:val="FFFFFF" w:themeColor="background1"/>
                          <w:sz w:val="28"/>
                          <w:szCs w:val="28"/>
                        </w:rPr>
                        <w:t xml:space="preserve">• The child's views </w:t>
                      </w:r>
                    </w:p>
                    <w:p w14:paraId="5AE32F30" w14:textId="347BF8C5" w:rsidR="00C22261" w:rsidRDefault="00321FF3" w:rsidP="0053046B">
                      <w:pPr>
                        <w:spacing w:after="0" w:line="240" w:lineRule="auto"/>
                        <w:ind w:left="720"/>
                        <w:jc w:val="both"/>
                        <w:rPr>
                          <w:b/>
                          <w:bCs/>
                          <w:color w:val="FFFFFF" w:themeColor="background1"/>
                          <w:sz w:val="28"/>
                          <w:szCs w:val="28"/>
                        </w:rPr>
                      </w:pPr>
                      <w:r w:rsidRPr="00C22261">
                        <w:rPr>
                          <w:color w:val="FFFFFF" w:themeColor="background1"/>
                          <w:sz w:val="28"/>
                          <w:szCs w:val="28"/>
                        </w:rPr>
                        <w:t>• Reunification and whether this should be considered and/or progressed and any</w:t>
                      </w:r>
                      <w:r w:rsidRPr="00321FF3">
                        <w:rPr>
                          <w:b/>
                          <w:bCs/>
                          <w:color w:val="FFFFFF" w:themeColor="background1"/>
                          <w:sz w:val="28"/>
                          <w:szCs w:val="28"/>
                        </w:rPr>
                        <w:t xml:space="preserve"> action to be taken</w:t>
                      </w:r>
                      <w:r w:rsidR="00C22261">
                        <w:rPr>
                          <w:b/>
                          <w:bCs/>
                          <w:color w:val="FFFFFF" w:themeColor="background1"/>
                          <w:sz w:val="28"/>
                          <w:szCs w:val="28"/>
                        </w:rPr>
                        <w:t xml:space="preserve">. </w:t>
                      </w:r>
                    </w:p>
                    <w:p w14:paraId="795E645A" w14:textId="77777777" w:rsidR="006C30C1" w:rsidRDefault="006C30C1" w:rsidP="00C22261">
                      <w:pPr>
                        <w:spacing w:after="0" w:line="240" w:lineRule="auto"/>
                        <w:jc w:val="both"/>
                        <w:rPr>
                          <w:b/>
                          <w:bCs/>
                          <w:color w:val="FFFFFF" w:themeColor="background1"/>
                          <w:sz w:val="28"/>
                          <w:szCs w:val="28"/>
                        </w:rPr>
                      </w:pPr>
                    </w:p>
                    <w:p w14:paraId="2E213397" w14:textId="4F1D8FB3" w:rsidR="001B799E" w:rsidRDefault="00C22261" w:rsidP="00C22261">
                      <w:pPr>
                        <w:spacing w:after="0" w:line="240" w:lineRule="auto"/>
                        <w:jc w:val="both"/>
                        <w:rPr>
                          <w:color w:val="FFFFFF" w:themeColor="background1"/>
                          <w:sz w:val="28"/>
                          <w:szCs w:val="28"/>
                        </w:rPr>
                      </w:pPr>
                      <w:r w:rsidRPr="00C22261">
                        <w:rPr>
                          <w:color w:val="FFFFFF" w:themeColor="background1"/>
                          <w:sz w:val="28"/>
                          <w:szCs w:val="28"/>
                        </w:rPr>
                        <w:t xml:space="preserve">The IRO will </w:t>
                      </w:r>
                      <w:r>
                        <w:rPr>
                          <w:color w:val="FFFFFF" w:themeColor="background1"/>
                          <w:sz w:val="28"/>
                          <w:szCs w:val="28"/>
                        </w:rPr>
                        <w:t>make recommendations at the review that will be sent to the Team Manager within 5 working days of the review. The recommendations will become ‘decisions’ after 5 working days.</w:t>
                      </w:r>
                      <w:r w:rsidR="005E63C4">
                        <w:rPr>
                          <w:color w:val="FFFFFF" w:themeColor="background1"/>
                          <w:sz w:val="28"/>
                          <w:szCs w:val="28"/>
                        </w:rPr>
                        <w:t xml:space="preserve"> If the Social Worker/ Team Manager do not agree with the recommendations, a discussion should take place with the IRO within 5 working days.</w:t>
                      </w:r>
                      <w:r>
                        <w:rPr>
                          <w:color w:val="FFFFFF" w:themeColor="background1"/>
                          <w:sz w:val="28"/>
                          <w:szCs w:val="28"/>
                        </w:rPr>
                        <w:t xml:space="preserve"> The </w:t>
                      </w:r>
                      <w:r w:rsidR="005E63C4">
                        <w:rPr>
                          <w:color w:val="FFFFFF" w:themeColor="background1"/>
                          <w:sz w:val="28"/>
                          <w:szCs w:val="28"/>
                        </w:rPr>
                        <w:t>minutes will then be completed within 20 working days.</w:t>
                      </w:r>
                    </w:p>
                    <w:p w14:paraId="3C1EAC15" w14:textId="77777777" w:rsidR="006C30C1" w:rsidRDefault="006C30C1" w:rsidP="00C22261">
                      <w:pPr>
                        <w:spacing w:after="0" w:line="240" w:lineRule="auto"/>
                        <w:jc w:val="both"/>
                        <w:rPr>
                          <w:color w:val="FFFFFF" w:themeColor="background1"/>
                          <w:sz w:val="28"/>
                          <w:szCs w:val="28"/>
                        </w:rPr>
                      </w:pPr>
                    </w:p>
                    <w:p w14:paraId="7BBC93F4" w14:textId="77777777" w:rsidR="001B799E" w:rsidRPr="00DF149D" w:rsidRDefault="001B799E" w:rsidP="001B799E">
                      <w:pPr>
                        <w:tabs>
                          <w:tab w:val="left" w:pos="6750"/>
                        </w:tabs>
                        <w:jc w:val="both"/>
                        <w:rPr>
                          <w:color w:val="FFFFFF" w:themeColor="background1"/>
                          <w:sz w:val="28"/>
                          <w:szCs w:val="28"/>
                        </w:rPr>
                      </w:pPr>
                      <w:r w:rsidRPr="00DF149D">
                        <w:rPr>
                          <w:color w:val="FFFFFF" w:themeColor="background1"/>
                          <w:sz w:val="28"/>
                          <w:szCs w:val="28"/>
                        </w:rPr>
                        <w:t xml:space="preserve">The IRO </w:t>
                      </w:r>
                      <w:r>
                        <w:rPr>
                          <w:color w:val="FFFFFF" w:themeColor="background1"/>
                          <w:sz w:val="28"/>
                          <w:szCs w:val="28"/>
                        </w:rPr>
                        <w:t>will hold a mid-way review between reviews to consider the progress of the plan and any barriers. The IRO will also monitor the progress of the plan between reviews. If the IRO identifies any drift/ delay/ statutory requirements not being met or the child living in unsafe circumstances the IRO will request a meeting with the Social Worker and Team Manager or will escalate matters using the escalation policy.</w:t>
                      </w:r>
                    </w:p>
                    <w:p w14:paraId="62FC14F3" w14:textId="77777777" w:rsidR="001B799E" w:rsidRPr="00C22261" w:rsidRDefault="001B799E" w:rsidP="00C22261">
                      <w:pPr>
                        <w:spacing w:after="0" w:line="240" w:lineRule="auto"/>
                        <w:jc w:val="both"/>
                        <w:rPr>
                          <w:color w:val="FFFFFF" w:themeColor="background1"/>
                          <w:sz w:val="28"/>
                          <w:szCs w:val="28"/>
                        </w:rPr>
                      </w:pPr>
                    </w:p>
                    <w:p w14:paraId="787E604F" w14:textId="77777777" w:rsidR="00321FF3" w:rsidRPr="00321FF3" w:rsidRDefault="00321FF3" w:rsidP="008A68DF">
                      <w:pPr>
                        <w:jc w:val="both"/>
                        <w:rPr>
                          <w:b/>
                          <w:bCs/>
                          <w:color w:val="FFFFFF" w:themeColor="background1"/>
                          <w:sz w:val="28"/>
                          <w:szCs w:val="28"/>
                        </w:rPr>
                      </w:pPr>
                    </w:p>
                    <w:p w14:paraId="6ABDFFAA" w14:textId="77777777" w:rsidR="00321FF3" w:rsidRDefault="00321FF3" w:rsidP="008A68DF">
                      <w:pPr>
                        <w:jc w:val="both"/>
                        <w:rPr>
                          <w:color w:val="FFFFFF" w:themeColor="background1"/>
                          <w:sz w:val="28"/>
                          <w:szCs w:val="28"/>
                        </w:rPr>
                      </w:pPr>
                    </w:p>
                    <w:p w14:paraId="3304F224" w14:textId="40687450" w:rsidR="002278B5" w:rsidRDefault="002278B5" w:rsidP="008A68DF">
                      <w:pPr>
                        <w:jc w:val="both"/>
                        <w:rPr>
                          <w:color w:val="FFFFFF" w:themeColor="background1"/>
                          <w:sz w:val="28"/>
                          <w:szCs w:val="28"/>
                        </w:rPr>
                      </w:pPr>
                    </w:p>
                    <w:p w14:paraId="2467724F" w14:textId="2F9902DD" w:rsidR="002B4CFA" w:rsidRDefault="002B4CFA" w:rsidP="008A68DF">
                      <w:pPr>
                        <w:jc w:val="both"/>
                        <w:rPr>
                          <w:color w:val="FFFFFF" w:themeColor="background1"/>
                          <w:sz w:val="28"/>
                          <w:szCs w:val="28"/>
                        </w:rPr>
                      </w:pPr>
                    </w:p>
                    <w:p w14:paraId="1C0F9AAD" w14:textId="1DAD8FC7" w:rsidR="002B4CFA" w:rsidRDefault="002B4CFA" w:rsidP="008A68DF">
                      <w:pPr>
                        <w:jc w:val="both"/>
                        <w:rPr>
                          <w:color w:val="FFFFFF" w:themeColor="background1"/>
                          <w:sz w:val="28"/>
                          <w:szCs w:val="28"/>
                        </w:rPr>
                      </w:pPr>
                    </w:p>
                    <w:p w14:paraId="26719039" w14:textId="6DB6A6C2" w:rsidR="002B4CFA" w:rsidRDefault="002B4CFA" w:rsidP="008A68DF">
                      <w:pPr>
                        <w:jc w:val="both"/>
                        <w:rPr>
                          <w:color w:val="FFFFFF" w:themeColor="background1"/>
                          <w:sz w:val="28"/>
                          <w:szCs w:val="28"/>
                        </w:rPr>
                      </w:pPr>
                    </w:p>
                    <w:p w14:paraId="13284855" w14:textId="0B6B8F11" w:rsidR="002B4CFA" w:rsidRDefault="002B4CFA" w:rsidP="008A68DF">
                      <w:pPr>
                        <w:jc w:val="both"/>
                        <w:rPr>
                          <w:color w:val="FFFFFF" w:themeColor="background1"/>
                          <w:sz w:val="28"/>
                          <w:szCs w:val="28"/>
                        </w:rPr>
                      </w:pPr>
                    </w:p>
                    <w:p w14:paraId="385C3CC5" w14:textId="77777777" w:rsidR="002B4CFA" w:rsidRDefault="002B4CFA" w:rsidP="008A68DF">
                      <w:pPr>
                        <w:jc w:val="both"/>
                        <w:rPr>
                          <w:color w:val="FFFFFF" w:themeColor="background1"/>
                          <w:sz w:val="28"/>
                          <w:szCs w:val="28"/>
                        </w:rPr>
                      </w:pPr>
                    </w:p>
                    <w:p w14:paraId="41DDDC69" w14:textId="77777777" w:rsidR="002B4CFA" w:rsidRPr="00BD3D0F" w:rsidRDefault="002B4CFA" w:rsidP="008A68DF">
                      <w:pPr>
                        <w:jc w:val="both"/>
                        <w:rPr>
                          <w:b/>
                          <w:bCs/>
                          <w:color w:val="FFFFFF" w:themeColor="background1"/>
                          <w:sz w:val="28"/>
                          <w:szCs w:val="28"/>
                        </w:rPr>
                      </w:pPr>
                    </w:p>
                  </w:txbxContent>
                </v:textbox>
                <w10:wrap anchorx="margin"/>
              </v:roundrect>
            </w:pict>
          </mc:Fallback>
        </mc:AlternateContent>
      </w:r>
    </w:p>
    <w:p w14:paraId="1EA97FA7" w14:textId="1375EE7B" w:rsidR="001B799E" w:rsidRDefault="001B799E">
      <w:pPr>
        <w:rPr>
          <w:color w:val="FFFFFF" w:themeColor="background1"/>
          <w:sz w:val="28"/>
          <w:szCs w:val="28"/>
        </w:rPr>
      </w:pPr>
    </w:p>
    <w:p w14:paraId="09D5B3A0" w14:textId="33FE224D" w:rsidR="001B799E" w:rsidRDefault="001B799E">
      <w:pPr>
        <w:rPr>
          <w:color w:val="FFFFFF" w:themeColor="background1"/>
          <w:sz w:val="28"/>
          <w:szCs w:val="28"/>
        </w:rPr>
      </w:pPr>
    </w:p>
    <w:p w14:paraId="71F04251" w14:textId="292D0AAC" w:rsidR="001B799E" w:rsidRDefault="001B799E">
      <w:pPr>
        <w:rPr>
          <w:color w:val="FFFFFF" w:themeColor="background1"/>
          <w:sz w:val="28"/>
          <w:szCs w:val="28"/>
        </w:rPr>
      </w:pPr>
    </w:p>
    <w:p w14:paraId="3FFF3C08" w14:textId="3DAEC6B0" w:rsidR="001B799E" w:rsidRDefault="001B799E">
      <w:pPr>
        <w:rPr>
          <w:color w:val="FFFFFF" w:themeColor="background1"/>
          <w:sz w:val="28"/>
          <w:szCs w:val="28"/>
        </w:rPr>
      </w:pPr>
    </w:p>
    <w:p w14:paraId="75092839" w14:textId="7B590E30" w:rsidR="001B799E" w:rsidRDefault="001B799E">
      <w:pPr>
        <w:rPr>
          <w:color w:val="FFFFFF" w:themeColor="background1"/>
          <w:sz w:val="28"/>
          <w:szCs w:val="28"/>
        </w:rPr>
      </w:pPr>
    </w:p>
    <w:p w14:paraId="22822E77" w14:textId="4E8C2174" w:rsidR="001B799E" w:rsidRDefault="001B799E">
      <w:pPr>
        <w:rPr>
          <w:b/>
          <w:bCs/>
          <w:color w:val="822F8D"/>
          <w:sz w:val="36"/>
          <w:szCs w:val="36"/>
        </w:rPr>
      </w:pPr>
    </w:p>
    <w:p w14:paraId="35785504" w14:textId="298B468C" w:rsidR="002B4CFA" w:rsidRDefault="002B4CFA">
      <w:pPr>
        <w:rPr>
          <w:b/>
          <w:bCs/>
          <w:color w:val="822F8D"/>
          <w:sz w:val="36"/>
          <w:szCs w:val="36"/>
        </w:rPr>
      </w:pPr>
    </w:p>
    <w:p w14:paraId="27717F26" w14:textId="3D24E4DB" w:rsidR="002B4CFA" w:rsidRDefault="002B4CFA">
      <w:pPr>
        <w:rPr>
          <w:b/>
          <w:bCs/>
          <w:color w:val="822F8D"/>
          <w:sz w:val="36"/>
          <w:szCs w:val="36"/>
        </w:rPr>
      </w:pPr>
    </w:p>
    <w:p w14:paraId="33D153B8" w14:textId="784D13E4" w:rsidR="002B4CFA" w:rsidRDefault="002B4CFA">
      <w:pPr>
        <w:rPr>
          <w:b/>
          <w:bCs/>
          <w:color w:val="822F8D"/>
          <w:sz w:val="36"/>
          <w:szCs w:val="36"/>
        </w:rPr>
      </w:pPr>
    </w:p>
    <w:p w14:paraId="1FA7B070" w14:textId="31069310" w:rsidR="002B4CFA" w:rsidRDefault="002B4CFA">
      <w:pPr>
        <w:rPr>
          <w:b/>
          <w:bCs/>
          <w:color w:val="822F8D"/>
          <w:sz w:val="36"/>
          <w:szCs w:val="36"/>
        </w:rPr>
      </w:pPr>
    </w:p>
    <w:p w14:paraId="4F93445C" w14:textId="7C6B8DBE" w:rsidR="002B4CFA" w:rsidRDefault="002B4CFA">
      <w:pPr>
        <w:rPr>
          <w:b/>
          <w:bCs/>
          <w:color w:val="822F8D"/>
          <w:sz w:val="36"/>
          <w:szCs w:val="36"/>
        </w:rPr>
      </w:pPr>
    </w:p>
    <w:p w14:paraId="563DC8DC" w14:textId="1BE33A9F" w:rsidR="002B4CFA" w:rsidRDefault="002B4CFA">
      <w:pPr>
        <w:rPr>
          <w:b/>
          <w:bCs/>
          <w:color w:val="822F8D"/>
          <w:sz w:val="36"/>
          <w:szCs w:val="36"/>
        </w:rPr>
      </w:pPr>
    </w:p>
    <w:p w14:paraId="51EB0BED" w14:textId="3C8B26FC" w:rsidR="002B4CFA" w:rsidRDefault="002B4CFA">
      <w:pPr>
        <w:rPr>
          <w:b/>
          <w:bCs/>
          <w:color w:val="822F8D"/>
          <w:sz w:val="36"/>
          <w:szCs w:val="36"/>
        </w:rPr>
      </w:pPr>
    </w:p>
    <w:p w14:paraId="38F5E0F2" w14:textId="25FA52EA" w:rsidR="002B4CFA" w:rsidRDefault="002B4CFA">
      <w:pPr>
        <w:rPr>
          <w:b/>
          <w:bCs/>
          <w:color w:val="822F8D"/>
          <w:sz w:val="36"/>
          <w:szCs w:val="36"/>
        </w:rPr>
      </w:pPr>
    </w:p>
    <w:p w14:paraId="228BCB84" w14:textId="57A3CD41" w:rsidR="002B4CFA" w:rsidRDefault="002B4CFA">
      <w:pPr>
        <w:rPr>
          <w:b/>
          <w:bCs/>
          <w:color w:val="822F8D"/>
          <w:sz w:val="36"/>
          <w:szCs w:val="36"/>
        </w:rPr>
      </w:pPr>
    </w:p>
    <w:p w14:paraId="14A77EC9" w14:textId="6E503F44" w:rsidR="002B4CFA" w:rsidRDefault="002B4CFA">
      <w:pPr>
        <w:rPr>
          <w:b/>
          <w:bCs/>
          <w:color w:val="822F8D"/>
          <w:sz w:val="36"/>
          <w:szCs w:val="36"/>
        </w:rPr>
      </w:pPr>
    </w:p>
    <w:p w14:paraId="3A6CE340" w14:textId="12AC27E1" w:rsidR="002B4CFA" w:rsidRDefault="002B4CFA">
      <w:pPr>
        <w:rPr>
          <w:b/>
          <w:bCs/>
          <w:color w:val="822F8D"/>
          <w:sz w:val="36"/>
          <w:szCs w:val="36"/>
        </w:rPr>
      </w:pPr>
    </w:p>
    <w:p w14:paraId="68E9F6D1" w14:textId="7949BC8D" w:rsidR="002B4CFA" w:rsidRDefault="002B4CFA">
      <w:pPr>
        <w:rPr>
          <w:b/>
          <w:bCs/>
          <w:color w:val="822F8D"/>
          <w:sz w:val="36"/>
          <w:szCs w:val="36"/>
        </w:rPr>
      </w:pPr>
    </w:p>
    <w:p w14:paraId="2F0FDD0C" w14:textId="509B8644" w:rsidR="002B4CFA" w:rsidRDefault="002B4CFA">
      <w:pPr>
        <w:rPr>
          <w:b/>
          <w:bCs/>
          <w:color w:val="822F8D"/>
          <w:sz w:val="36"/>
          <w:szCs w:val="36"/>
        </w:rPr>
      </w:pPr>
    </w:p>
    <w:p w14:paraId="2504F31A" w14:textId="684F27C2" w:rsidR="002B4CFA" w:rsidRDefault="002B4CFA">
      <w:pPr>
        <w:rPr>
          <w:b/>
          <w:bCs/>
          <w:color w:val="822F8D"/>
          <w:sz w:val="36"/>
          <w:szCs w:val="36"/>
        </w:rPr>
      </w:pPr>
    </w:p>
    <w:p w14:paraId="70A03DE6" w14:textId="57FC2AD5" w:rsidR="002B4CFA" w:rsidRDefault="006C30C1">
      <w:pPr>
        <w:rPr>
          <w:b/>
          <w:bCs/>
          <w:color w:val="822F8D"/>
          <w:sz w:val="36"/>
          <w:szCs w:val="36"/>
        </w:rPr>
      </w:pPr>
      <w:r>
        <w:rPr>
          <w:b/>
          <w:bCs/>
          <w:noProof/>
          <w:color w:val="822F8D"/>
          <w:sz w:val="36"/>
          <w:szCs w:val="36"/>
        </w:rPr>
        <w:lastRenderedPageBreak/>
        <mc:AlternateContent>
          <mc:Choice Requires="wps">
            <w:drawing>
              <wp:anchor distT="0" distB="0" distL="114300" distR="114300" simplePos="0" relativeHeight="251671039" behindDoc="0" locked="0" layoutInCell="1" allowOverlap="1" wp14:anchorId="2ED08D07" wp14:editId="7041BD5C">
                <wp:simplePos x="0" y="0"/>
                <wp:positionH relativeFrom="margin">
                  <wp:posOffset>-648970</wp:posOffset>
                </wp:positionH>
                <wp:positionV relativeFrom="paragraph">
                  <wp:posOffset>3810</wp:posOffset>
                </wp:positionV>
                <wp:extent cx="7016750" cy="400050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7016750" cy="4000500"/>
                        </a:xfrm>
                        <a:prstGeom prst="roundRect">
                          <a:avLst/>
                        </a:prstGeom>
                        <a:solidFill>
                          <a:srgbClr val="822F8D"/>
                        </a:solidFill>
                        <a:ln>
                          <a:solidFill>
                            <a:srgbClr val="822F8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1BB26" w14:textId="79A04615" w:rsidR="002B4CFA" w:rsidRDefault="005160BF" w:rsidP="002B4CFA">
                            <w:pPr>
                              <w:jc w:val="both"/>
                              <w:rPr>
                                <w:b/>
                                <w:bCs/>
                                <w:color w:val="FFFFFF" w:themeColor="background1"/>
                                <w:sz w:val="28"/>
                                <w:szCs w:val="28"/>
                              </w:rPr>
                            </w:pPr>
                            <w:r w:rsidRPr="005160BF">
                              <w:rPr>
                                <w:b/>
                                <w:bCs/>
                                <w:color w:val="FFFFFF" w:themeColor="background1"/>
                                <w:sz w:val="28"/>
                                <w:szCs w:val="28"/>
                              </w:rPr>
                              <w:t>Expectations of the Social Worker</w:t>
                            </w:r>
                            <w:r w:rsidR="005E63C4">
                              <w:rPr>
                                <w:b/>
                                <w:bCs/>
                                <w:color w:val="FFFFFF" w:themeColor="background1"/>
                                <w:sz w:val="28"/>
                                <w:szCs w:val="28"/>
                              </w:rPr>
                              <w:t xml:space="preserve"> following the review</w:t>
                            </w:r>
                            <w:r w:rsidRPr="005160BF">
                              <w:rPr>
                                <w:b/>
                                <w:bCs/>
                                <w:color w:val="FFFFFF" w:themeColor="background1"/>
                                <w:sz w:val="28"/>
                                <w:szCs w:val="28"/>
                              </w:rPr>
                              <w:t>:</w:t>
                            </w:r>
                          </w:p>
                          <w:p w14:paraId="7A250500" w14:textId="7E13F690" w:rsidR="005E63C4" w:rsidRDefault="005E63C4" w:rsidP="005E63C4">
                            <w:pPr>
                              <w:tabs>
                                <w:tab w:val="left" w:pos="6750"/>
                              </w:tabs>
                              <w:jc w:val="both"/>
                              <w:rPr>
                                <w:color w:val="FFFFFF" w:themeColor="background1"/>
                                <w:sz w:val="28"/>
                                <w:szCs w:val="28"/>
                              </w:rPr>
                            </w:pPr>
                            <w:r>
                              <w:rPr>
                                <w:color w:val="FFFFFF" w:themeColor="background1"/>
                                <w:sz w:val="28"/>
                                <w:szCs w:val="28"/>
                              </w:rPr>
                              <w:t>Following the first visit, subsequent visits should be a minimum of 6 weekly (for children placed in foster care or residential care). Visits to children placed under Placement with Parent Regulations or Connected Persons should be weekly until the initial review and monthly thereafter. Visiting frequently for children subject to S38.6 arrangements should be as agreed within the review. Children over 4 should be seen alone during every visit and sleeping arrangements should also be seen.</w:t>
                            </w:r>
                          </w:p>
                          <w:p w14:paraId="5EE6DAE9" w14:textId="0FA7BBC3" w:rsidR="005E63C4" w:rsidRDefault="005E63C4" w:rsidP="005E63C4">
                            <w:pPr>
                              <w:tabs>
                                <w:tab w:val="left" w:pos="6750"/>
                              </w:tabs>
                              <w:jc w:val="both"/>
                              <w:rPr>
                                <w:color w:val="FFFFFF" w:themeColor="background1"/>
                                <w:sz w:val="28"/>
                                <w:szCs w:val="28"/>
                              </w:rPr>
                            </w:pPr>
                            <w:r>
                              <w:rPr>
                                <w:color w:val="FFFFFF" w:themeColor="background1"/>
                                <w:sz w:val="28"/>
                                <w:szCs w:val="28"/>
                              </w:rPr>
                              <w:t xml:space="preserve">The Care Plan should be updated within 10 working days of the review. </w:t>
                            </w:r>
                          </w:p>
                          <w:p w14:paraId="30DAE761" w14:textId="4C924863" w:rsidR="00B52408" w:rsidRDefault="00B52408" w:rsidP="005E63C4">
                            <w:pPr>
                              <w:tabs>
                                <w:tab w:val="left" w:pos="6750"/>
                              </w:tabs>
                              <w:jc w:val="both"/>
                              <w:rPr>
                                <w:color w:val="FFFFFF" w:themeColor="background1"/>
                                <w:sz w:val="28"/>
                                <w:szCs w:val="28"/>
                              </w:rPr>
                            </w:pPr>
                            <w:r>
                              <w:rPr>
                                <w:color w:val="FFFFFF" w:themeColor="background1"/>
                                <w:sz w:val="28"/>
                                <w:szCs w:val="28"/>
                              </w:rPr>
                              <w:t>The Social Worker</w:t>
                            </w:r>
                            <w:r w:rsidR="00B30014">
                              <w:rPr>
                                <w:color w:val="FFFFFF" w:themeColor="background1"/>
                                <w:sz w:val="28"/>
                                <w:szCs w:val="28"/>
                              </w:rPr>
                              <w:t xml:space="preserve"> should discuss any planned changes to the Care Plan with the IRO. This may include changes in regards to placement, health, education, family time and the Court time table. In the event of unplanned changes/ events, the IRO should be informed within 1 working day. </w:t>
                            </w:r>
                            <w:r>
                              <w:rPr>
                                <w:color w:val="FFFFFF" w:themeColor="background1"/>
                                <w:sz w:val="28"/>
                                <w:szCs w:val="28"/>
                              </w:rPr>
                              <w:t xml:space="preserve">These may include but are not exclusive to S47 investigations, </w:t>
                            </w:r>
                            <w:r w:rsidR="00B30014">
                              <w:rPr>
                                <w:color w:val="FFFFFF" w:themeColor="background1"/>
                                <w:sz w:val="28"/>
                                <w:szCs w:val="28"/>
                              </w:rPr>
                              <w:t>missing episodes</w:t>
                            </w:r>
                            <w:r>
                              <w:rPr>
                                <w:color w:val="FFFFFF" w:themeColor="background1"/>
                                <w:sz w:val="28"/>
                                <w:szCs w:val="28"/>
                              </w:rPr>
                              <w:t xml:space="preserve">, </w:t>
                            </w:r>
                            <w:r w:rsidR="0095374D">
                              <w:rPr>
                                <w:color w:val="FFFFFF" w:themeColor="background1"/>
                                <w:sz w:val="28"/>
                                <w:szCs w:val="28"/>
                              </w:rPr>
                              <w:t>a placement change, and</w:t>
                            </w:r>
                            <w:r>
                              <w:rPr>
                                <w:color w:val="FFFFFF" w:themeColor="background1"/>
                                <w:sz w:val="28"/>
                                <w:szCs w:val="28"/>
                              </w:rPr>
                              <w:t xml:space="preserve"> allegation against carers. </w:t>
                            </w:r>
                          </w:p>
                          <w:p w14:paraId="45312B17" w14:textId="77777777" w:rsidR="005E63C4" w:rsidRDefault="005E63C4" w:rsidP="005E63C4">
                            <w:pPr>
                              <w:tabs>
                                <w:tab w:val="left" w:pos="6750"/>
                              </w:tabs>
                              <w:jc w:val="both"/>
                              <w:rPr>
                                <w:color w:val="FFFFFF" w:themeColor="background1"/>
                                <w:sz w:val="28"/>
                                <w:szCs w:val="28"/>
                              </w:rPr>
                            </w:pPr>
                          </w:p>
                          <w:p w14:paraId="7ED3E86C" w14:textId="77777777" w:rsidR="005E63C4" w:rsidRDefault="005E63C4" w:rsidP="005E63C4">
                            <w:pPr>
                              <w:tabs>
                                <w:tab w:val="left" w:pos="6750"/>
                              </w:tabs>
                              <w:jc w:val="both"/>
                              <w:rPr>
                                <w:color w:val="FFFFFF" w:themeColor="background1"/>
                                <w:sz w:val="28"/>
                                <w:szCs w:val="28"/>
                              </w:rPr>
                            </w:pPr>
                          </w:p>
                          <w:p w14:paraId="6240A224" w14:textId="77777777" w:rsidR="006835D3" w:rsidRDefault="006835D3" w:rsidP="002B4CFA">
                            <w:pPr>
                              <w:jc w:val="both"/>
                              <w:rPr>
                                <w:color w:val="FFFFFF" w:themeColor="background1"/>
                                <w:sz w:val="28"/>
                                <w:szCs w:val="28"/>
                              </w:rPr>
                            </w:pPr>
                          </w:p>
                          <w:p w14:paraId="730A89D0" w14:textId="649E7FBD" w:rsidR="00A83833" w:rsidRPr="005160BF" w:rsidRDefault="006835D3" w:rsidP="002B4CFA">
                            <w:pPr>
                              <w:jc w:val="both"/>
                              <w:rPr>
                                <w:color w:val="FFFFFF" w:themeColor="background1"/>
                                <w:sz w:val="28"/>
                                <w:szCs w:val="28"/>
                              </w:rPr>
                            </w:pPr>
                            <w:r>
                              <w:rPr>
                                <w:color w:val="FFFFFF" w:themeColor="background1"/>
                                <w:sz w:val="28"/>
                                <w:szCs w:val="28"/>
                              </w:rPr>
                              <w:t xml:space="preserve"> </w:t>
                            </w:r>
                          </w:p>
                          <w:p w14:paraId="1CF78DA0" w14:textId="77777777" w:rsidR="005160BF" w:rsidRDefault="005160BF" w:rsidP="002B4CFA">
                            <w:pPr>
                              <w:jc w:val="both"/>
                              <w:rPr>
                                <w:color w:val="FFFFFF" w:themeColor="background1"/>
                                <w:sz w:val="28"/>
                                <w:szCs w:val="28"/>
                              </w:rPr>
                            </w:pPr>
                          </w:p>
                          <w:p w14:paraId="3A957998" w14:textId="77777777" w:rsidR="002B4CFA" w:rsidRDefault="002B4CFA" w:rsidP="002B4CFA">
                            <w:pPr>
                              <w:jc w:val="both"/>
                              <w:rPr>
                                <w:color w:val="FFFFFF" w:themeColor="background1"/>
                                <w:sz w:val="28"/>
                                <w:szCs w:val="28"/>
                              </w:rPr>
                            </w:pPr>
                          </w:p>
                          <w:p w14:paraId="13669F6D" w14:textId="77777777" w:rsidR="002B4CFA" w:rsidRDefault="002B4CFA" w:rsidP="002B4CFA">
                            <w:pPr>
                              <w:jc w:val="both"/>
                              <w:rPr>
                                <w:color w:val="FFFFFF" w:themeColor="background1"/>
                                <w:sz w:val="28"/>
                                <w:szCs w:val="28"/>
                              </w:rPr>
                            </w:pPr>
                          </w:p>
                          <w:p w14:paraId="62FEDEF4" w14:textId="77777777" w:rsidR="002B4CFA" w:rsidRDefault="002B4CFA" w:rsidP="002B4CFA">
                            <w:pPr>
                              <w:jc w:val="both"/>
                              <w:rPr>
                                <w:color w:val="FFFFFF" w:themeColor="background1"/>
                                <w:sz w:val="28"/>
                                <w:szCs w:val="28"/>
                              </w:rPr>
                            </w:pPr>
                          </w:p>
                          <w:p w14:paraId="66BC25FB" w14:textId="77777777" w:rsidR="002B4CFA" w:rsidRDefault="002B4CFA" w:rsidP="002B4CFA">
                            <w:pPr>
                              <w:jc w:val="both"/>
                              <w:rPr>
                                <w:color w:val="FFFFFF" w:themeColor="background1"/>
                                <w:sz w:val="28"/>
                                <w:szCs w:val="28"/>
                              </w:rPr>
                            </w:pPr>
                          </w:p>
                          <w:p w14:paraId="5B0A0B3D" w14:textId="77777777" w:rsidR="002B4CFA" w:rsidRDefault="002B4CFA" w:rsidP="002B4CFA">
                            <w:pPr>
                              <w:jc w:val="both"/>
                              <w:rPr>
                                <w:color w:val="FFFFFF" w:themeColor="background1"/>
                                <w:sz w:val="28"/>
                                <w:szCs w:val="28"/>
                              </w:rPr>
                            </w:pPr>
                          </w:p>
                          <w:p w14:paraId="2B5E0312" w14:textId="77777777" w:rsidR="002B4CFA" w:rsidRPr="00BD3D0F" w:rsidRDefault="002B4CFA" w:rsidP="002B4CFA">
                            <w:pPr>
                              <w:jc w:val="both"/>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08D07" id="Rectangle: Rounded Corners 1" o:spid="_x0000_s1028" style="position:absolute;margin-left:-51.1pt;margin-top:.3pt;width:552.5pt;height:315pt;z-index:2516710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BmigIAAKAFAAAOAAAAZHJzL2Uyb0RvYy54bWysVE1v2zAMvQ/YfxB0X+0E6ceCOkXQIsOA&#10;oivaDj0rshQbkEWNUmJnv36U7DhdW+xQ7GKLIvlIPpG8vOoaw3YKfQ224JOTnDNlJZS13RT859Pq&#10;ywVnPghbCgNWFXyvPL9afP502bq5mkIFplTICMT6eesKXoXg5lnmZaUa4U/AKUtKDdiIQCJushJF&#10;S+iNyaZ5fpa1gKVDkMp7ur3plXyR8LVWMvzQ2qvATMEpt5C+mL7r+M0Wl2K+QeGqWg5piA9k0Yja&#10;UtAR6kYEwbZYv4FqaongQYcTCU0GWtdSpRqomkn+qprHSjiVaiFyvBtp8v8PVt7tHt09Eg2t83NP&#10;x1hFp7GJf8qPdYms/UiW6gKTdHmeT87OT4lTSbpZnueneaIzO7o79OGbgobFQ8ERtrZ8oCdJTInd&#10;rQ8Ul+wPdjGkB1OXq9qYJOBmfW2Q7QQ938V0urq4iS9GLn+ZGfsxT8KJrtmx9HQKe6MioLEPSrO6&#10;pGKnKeXUlWpMSEipbJj0qkqUqs+TeBiZGD1S0gkwImuqb8QeAGLHv8Xuqx3so6tKTT065/9KrHce&#10;PVJksGF0bmoL+B6AoaqGyL39gaSemshS6NYdcROpIct4s4Zyf48MoR8y7+Sqpne/FT7cC6Spol6h&#10;TRF+0EcbaAsOw4mzCvD3e/fRnpqdtJy1NKUF97+2AhVn5rulMfg6mc3iWCdhdno+JQFfatYvNXbb&#10;XAN10oR2kpPpGO2DORw1QvNMC2UZo5JKWEmxCy4DHoTr0G8PWklSLZfJjEbZiXBrH52M4JHn2NJP&#10;3bNANzR/oLm5g8NEi/mr9u9to6eF5TaArtNsHHkdXoDWQGqlYWXFPfNSTlbHxbr4AwAA//8DAFBL&#10;AwQUAAYACAAAACEAb3n7794AAAAKAQAADwAAAGRycy9kb3ducmV2LnhtbEyPwU7DMBBE70j8g7VI&#10;3Fq7BgWUxqkqREVPSIQKcXRjN4mw1yF20vD3bE9wHM1o5k2xmb1jkx1iF1DBaimAWayD6bBRcHjf&#10;LR6BxaTRaBfQKvixETbl9VWhcxPO+GanKjWMSjDmWkGbUp9zHuvWeh2XobdI3ikMXieSQ8PNoM9U&#10;7h2XQmTc6w5podW9fWpt/VWNXsEoqv2DcK/3H3La7nef9ffh5VkrdXszb9fAkp3TXxgu+IQOJTEd&#10;w4gmMqdgsRJSUlZBBuziCyHpy5H0nciAlwX/f6H8BQAA//8DAFBLAQItABQABgAIAAAAIQC2gziS&#10;/gAAAOEBAAATAAAAAAAAAAAAAAAAAAAAAABbQ29udGVudF9UeXBlc10ueG1sUEsBAi0AFAAGAAgA&#10;AAAhADj9If/WAAAAlAEAAAsAAAAAAAAAAAAAAAAALwEAAF9yZWxzLy5yZWxzUEsBAi0AFAAGAAgA&#10;AAAhAPJ6QGaKAgAAoAUAAA4AAAAAAAAAAAAAAAAALgIAAGRycy9lMm9Eb2MueG1sUEsBAi0AFAAG&#10;AAgAAAAhAG95++/eAAAACgEAAA8AAAAAAAAAAAAAAAAA5AQAAGRycy9kb3ducmV2LnhtbFBLBQYA&#10;AAAABAAEAPMAAADvBQAAAAA=&#10;" fillcolor="#822f8d" strokecolor="#822f8d" strokeweight="1pt">
                <v:stroke joinstyle="miter"/>
                <v:textbox>
                  <w:txbxContent>
                    <w:p w14:paraId="3FA1BB26" w14:textId="79A04615" w:rsidR="002B4CFA" w:rsidRDefault="005160BF" w:rsidP="002B4CFA">
                      <w:pPr>
                        <w:jc w:val="both"/>
                        <w:rPr>
                          <w:b/>
                          <w:bCs/>
                          <w:color w:val="FFFFFF" w:themeColor="background1"/>
                          <w:sz w:val="28"/>
                          <w:szCs w:val="28"/>
                        </w:rPr>
                      </w:pPr>
                      <w:r w:rsidRPr="005160BF">
                        <w:rPr>
                          <w:b/>
                          <w:bCs/>
                          <w:color w:val="FFFFFF" w:themeColor="background1"/>
                          <w:sz w:val="28"/>
                          <w:szCs w:val="28"/>
                        </w:rPr>
                        <w:t>Expectations of the Social Worker</w:t>
                      </w:r>
                      <w:r w:rsidR="005E63C4">
                        <w:rPr>
                          <w:b/>
                          <w:bCs/>
                          <w:color w:val="FFFFFF" w:themeColor="background1"/>
                          <w:sz w:val="28"/>
                          <w:szCs w:val="28"/>
                        </w:rPr>
                        <w:t xml:space="preserve"> following the review</w:t>
                      </w:r>
                      <w:r w:rsidRPr="005160BF">
                        <w:rPr>
                          <w:b/>
                          <w:bCs/>
                          <w:color w:val="FFFFFF" w:themeColor="background1"/>
                          <w:sz w:val="28"/>
                          <w:szCs w:val="28"/>
                        </w:rPr>
                        <w:t>:</w:t>
                      </w:r>
                    </w:p>
                    <w:p w14:paraId="7A250500" w14:textId="7E13F690" w:rsidR="005E63C4" w:rsidRDefault="005E63C4" w:rsidP="005E63C4">
                      <w:pPr>
                        <w:tabs>
                          <w:tab w:val="left" w:pos="6750"/>
                        </w:tabs>
                        <w:jc w:val="both"/>
                        <w:rPr>
                          <w:color w:val="FFFFFF" w:themeColor="background1"/>
                          <w:sz w:val="28"/>
                          <w:szCs w:val="28"/>
                        </w:rPr>
                      </w:pPr>
                      <w:r>
                        <w:rPr>
                          <w:color w:val="FFFFFF" w:themeColor="background1"/>
                          <w:sz w:val="28"/>
                          <w:szCs w:val="28"/>
                        </w:rPr>
                        <w:t>Following the first visit, subsequent visits should be a minimum of 6 weekly (for children placed in foster care or residential care). Visits to children placed under Placement with Parent Regulations or Connected Persons should be weekly until the initial review and monthly thereafter. Visiting frequently for children subject to S38.6 arrangements should be as agreed within the review. Children over 4 should be seen alone during every visit and sleeping arrangements should also be seen.</w:t>
                      </w:r>
                    </w:p>
                    <w:p w14:paraId="5EE6DAE9" w14:textId="0FA7BBC3" w:rsidR="005E63C4" w:rsidRDefault="005E63C4" w:rsidP="005E63C4">
                      <w:pPr>
                        <w:tabs>
                          <w:tab w:val="left" w:pos="6750"/>
                        </w:tabs>
                        <w:jc w:val="both"/>
                        <w:rPr>
                          <w:color w:val="FFFFFF" w:themeColor="background1"/>
                          <w:sz w:val="28"/>
                          <w:szCs w:val="28"/>
                        </w:rPr>
                      </w:pPr>
                      <w:r>
                        <w:rPr>
                          <w:color w:val="FFFFFF" w:themeColor="background1"/>
                          <w:sz w:val="28"/>
                          <w:szCs w:val="28"/>
                        </w:rPr>
                        <w:t xml:space="preserve">The Care Plan should be updated within 10 working days of the review. </w:t>
                      </w:r>
                    </w:p>
                    <w:p w14:paraId="30DAE761" w14:textId="4C924863" w:rsidR="00B52408" w:rsidRDefault="00B52408" w:rsidP="005E63C4">
                      <w:pPr>
                        <w:tabs>
                          <w:tab w:val="left" w:pos="6750"/>
                        </w:tabs>
                        <w:jc w:val="both"/>
                        <w:rPr>
                          <w:color w:val="FFFFFF" w:themeColor="background1"/>
                          <w:sz w:val="28"/>
                          <w:szCs w:val="28"/>
                        </w:rPr>
                      </w:pPr>
                      <w:r>
                        <w:rPr>
                          <w:color w:val="FFFFFF" w:themeColor="background1"/>
                          <w:sz w:val="28"/>
                          <w:szCs w:val="28"/>
                        </w:rPr>
                        <w:t>The Social Worker</w:t>
                      </w:r>
                      <w:r w:rsidR="00B30014">
                        <w:rPr>
                          <w:color w:val="FFFFFF" w:themeColor="background1"/>
                          <w:sz w:val="28"/>
                          <w:szCs w:val="28"/>
                        </w:rPr>
                        <w:t xml:space="preserve"> should discuss any planned changes to the Care Plan with the IRO. This may include changes in regards to placement, health, education, family time and the Court time table. In the event of unplanned changes/ events, the IRO should be informed within 1 working day. </w:t>
                      </w:r>
                      <w:r>
                        <w:rPr>
                          <w:color w:val="FFFFFF" w:themeColor="background1"/>
                          <w:sz w:val="28"/>
                          <w:szCs w:val="28"/>
                        </w:rPr>
                        <w:t xml:space="preserve">These may include but are not exclusive to S47 investigations, </w:t>
                      </w:r>
                      <w:r w:rsidR="00B30014">
                        <w:rPr>
                          <w:color w:val="FFFFFF" w:themeColor="background1"/>
                          <w:sz w:val="28"/>
                          <w:szCs w:val="28"/>
                        </w:rPr>
                        <w:t>missing episodes</w:t>
                      </w:r>
                      <w:r>
                        <w:rPr>
                          <w:color w:val="FFFFFF" w:themeColor="background1"/>
                          <w:sz w:val="28"/>
                          <w:szCs w:val="28"/>
                        </w:rPr>
                        <w:t xml:space="preserve">, </w:t>
                      </w:r>
                      <w:r w:rsidR="0095374D">
                        <w:rPr>
                          <w:color w:val="FFFFFF" w:themeColor="background1"/>
                          <w:sz w:val="28"/>
                          <w:szCs w:val="28"/>
                        </w:rPr>
                        <w:t>a placement change, and</w:t>
                      </w:r>
                      <w:r>
                        <w:rPr>
                          <w:color w:val="FFFFFF" w:themeColor="background1"/>
                          <w:sz w:val="28"/>
                          <w:szCs w:val="28"/>
                        </w:rPr>
                        <w:t xml:space="preserve"> allegation against carers. </w:t>
                      </w:r>
                    </w:p>
                    <w:p w14:paraId="45312B17" w14:textId="77777777" w:rsidR="005E63C4" w:rsidRDefault="005E63C4" w:rsidP="005E63C4">
                      <w:pPr>
                        <w:tabs>
                          <w:tab w:val="left" w:pos="6750"/>
                        </w:tabs>
                        <w:jc w:val="both"/>
                        <w:rPr>
                          <w:color w:val="FFFFFF" w:themeColor="background1"/>
                          <w:sz w:val="28"/>
                          <w:szCs w:val="28"/>
                        </w:rPr>
                      </w:pPr>
                    </w:p>
                    <w:p w14:paraId="7ED3E86C" w14:textId="77777777" w:rsidR="005E63C4" w:rsidRDefault="005E63C4" w:rsidP="005E63C4">
                      <w:pPr>
                        <w:tabs>
                          <w:tab w:val="left" w:pos="6750"/>
                        </w:tabs>
                        <w:jc w:val="both"/>
                        <w:rPr>
                          <w:color w:val="FFFFFF" w:themeColor="background1"/>
                          <w:sz w:val="28"/>
                          <w:szCs w:val="28"/>
                        </w:rPr>
                      </w:pPr>
                    </w:p>
                    <w:p w14:paraId="6240A224" w14:textId="77777777" w:rsidR="006835D3" w:rsidRDefault="006835D3" w:rsidP="002B4CFA">
                      <w:pPr>
                        <w:jc w:val="both"/>
                        <w:rPr>
                          <w:color w:val="FFFFFF" w:themeColor="background1"/>
                          <w:sz w:val="28"/>
                          <w:szCs w:val="28"/>
                        </w:rPr>
                      </w:pPr>
                    </w:p>
                    <w:p w14:paraId="730A89D0" w14:textId="649E7FBD" w:rsidR="00A83833" w:rsidRPr="005160BF" w:rsidRDefault="006835D3" w:rsidP="002B4CFA">
                      <w:pPr>
                        <w:jc w:val="both"/>
                        <w:rPr>
                          <w:color w:val="FFFFFF" w:themeColor="background1"/>
                          <w:sz w:val="28"/>
                          <w:szCs w:val="28"/>
                        </w:rPr>
                      </w:pPr>
                      <w:r>
                        <w:rPr>
                          <w:color w:val="FFFFFF" w:themeColor="background1"/>
                          <w:sz w:val="28"/>
                          <w:szCs w:val="28"/>
                        </w:rPr>
                        <w:t xml:space="preserve"> </w:t>
                      </w:r>
                    </w:p>
                    <w:p w14:paraId="1CF78DA0" w14:textId="77777777" w:rsidR="005160BF" w:rsidRDefault="005160BF" w:rsidP="002B4CFA">
                      <w:pPr>
                        <w:jc w:val="both"/>
                        <w:rPr>
                          <w:color w:val="FFFFFF" w:themeColor="background1"/>
                          <w:sz w:val="28"/>
                          <w:szCs w:val="28"/>
                        </w:rPr>
                      </w:pPr>
                    </w:p>
                    <w:p w14:paraId="3A957998" w14:textId="77777777" w:rsidR="002B4CFA" w:rsidRDefault="002B4CFA" w:rsidP="002B4CFA">
                      <w:pPr>
                        <w:jc w:val="both"/>
                        <w:rPr>
                          <w:color w:val="FFFFFF" w:themeColor="background1"/>
                          <w:sz w:val="28"/>
                          <w:szCs w:val="28"/>
                        </w:rPr>
                      </w:pPr>
                    </w:p>
                    <w:p w14:paraId="13669F6D" w14:textId="77777777" w:rsidR="002B4CFA" w:rsidRDefault="002B4CFA" w:rsidP="002B4CFA">
                      <w:pPr>
                        <w:jc w:val="both"/>
                        <w:rPr>
                          <w:color w:val="FFFFFF" w:themeColor="background1"/>
                          <w:sz w:val="28"/>
                          <w:szCs w:val="28"/>
                        </w:rPr>
                      </w:pPr>
                    </w:p>
                    <w:p w14:paraId="62FEDEF4" w14:textId="77777777" w:rsidR="002B4CFA" w:rsidRDefault="002B4CFA" w:rsidP="002B4CFA">
                      <w:pPr>
                        <w:jc w:val="both"/>
                        <w:rPr>
                          <w:color w:val="FFFFFF" w:themeColor="background1"/>
                          <w:sz w:val="28"/>
                          <w:szCs w:val="28"/>
                        </w:rPr>
                      </w:pPr>
                    </w:p>
                    <w:p w14:paraId="66BC25FB" w14:textId="77777777" w:rsidR="002B4CFA" w:rsidRDefault="002B4CFA" w:rsidP="002B4CFA">
                      <w:pPr>
                        <w:jc w:val="both"/>
                        <w:rPr>
                          <w:color w:val="FFFFFF" w:themeColor="background1"/>
                          <w:sz w:val="28"/>
                          <w:szCs w:val="28"/>
                        </w:rPr>
                      </w:pPr>
                    </w:p>
                    <w:p w14:paraId="5B0A0B3D" w14:textId="77777777" w:rsidR="002B4CFA" w:rsidRDefault="002B4CFA" w:rsidP="002B4CFA">
                      <w:pPr>
                        <w:jc w:val="both"/>
                        <w:rPr>
                          <w:color w:val="FFFFFF" w:themeColor="background1"/>
                          <w:sz w:val="28"/>
                          <w:szCs w:val="28"/>
                        </w:rPr>
                      </w:pPr>
                    </w:p>
                    <w:p w14:paraId="2B5E0312" w14:textId="77777777" w:rsidR="002B4CFA" w:rsidRPr="00BD3D0F" w:rsidRDefault="002B4CFA" w:rsidP="002B4CFA">
                      <w:pPr>
                        <w:jc w:val="both"/>
                        <w:rPr>
                          <w:b/>
                          <w:bCs/>
                          <w:color w:val="FFFFFF" w:themeColor="background1"/>
                          <w:sz w:val="28"/>
                          <w:szCs w:val="28"/>
                        </w:rPr>
                      </w:pPr>
                    </w:p>
                  </w:txbxContent>
                </v:textbox>
                <w10:wrap anchorx="margin"/>
              </v:roundrect>
            </w:pict>
          </mc:Fallback>
        </mc:AlternateContent>
      </w:r>
    </w:p>
    <w:p w14:paraId="41532D9C" w14:textId="22211759" w:rsidR="002B4CFA" w:rsidRDefault="002B4CFA">
      <w:pPr>
        <w:rPr>
          <w:b/>
          <w:bCs/>
          <w:color w:val="822F8D"/>
          <w:sz w:val="36"/>
          <w:szCs w:val="36"/>
        </w:rPr>
      </w:pPr>
    </w:p>
    <w:p w14:paraId="1ACF1866" w14:textId="537443DB" w:rsidR="002B4CFA" w:rsidRDefault="002B4CFA">
      <w:pPr>
        <w:rPr>
          <w:b/>
          <w:bCs/>
          <w:color w:val="822F8D"/>
          <w:sz w:val="36"/>
          <w:szCs w:val="36"/>
        </w:rPr>
      </w:pPr>
    </w:p>
    <w:p w14:paraId="751F75E9" w14:textId="05C4A29F" w:rsidR="002B4CFA" w:rsidRDefault="002B4CFA">
      <w:pPr>
        <w:rPr>
          <w:b/>
          <w:bCs/>
          <w:color w:val="822F8D"/>
          <w:sz w:val="36"/>
          <w:szCs w:val="36"/>
        </w:rPr>
      </w:pPr>
    </w:p>
    <w:p w14:paraId="1284D43C" w14:textId="7C976B4C" w:rsidR="002B4CFA" w:rsidRDefault="002B4CFA">
      <w:pPr>
        <w:rPr>
          <w:b/>
          <w:bCs/>
          <w:color w:val="822F8D"/>
          <w:sz w:val="36"/>
          <w:szCs w:val="36"/>
        </w:rPr>
      </w:pPr>
    </w:p>
    <w:p w14:paraId="7581DFA0" w14:textId="3310081E" w:rsidR="002B4CFA" w:rsidRPr="002B4CFA" w:rsidRDefault="002B4CFA" w:rsidP="002B4CFA">
      <w:pPr>
        <w:rPr>
          <w:sz w:val="36"/>
          <w:szCs w:val="36"/>
        </w:rPr>
      </w:pPr>
    </w:p>
    <w:p w14:paraId="76234098" w14:textId="00F92682" w:rsidR="002B4CFA" w:rsidRPr="002B4CFA" w:rsidRDefault="002B4CFA" w:rsidP="002B4CFA">
      <w:pPr>
        <w:rPr>
          <w:sz w:val="36"/>
          <w:szCs w:val="36"/>
        </w:rPr>
      </w:pPr>
    </w:p>
    <w:p w14:paraId="4B9F8DEB" w14:textId="27B00E21" w:rsidR="002B4CFA" w:rsidRPr="002B4CFA" w:rsidRDefault="002B4CFA" w:rsidP="002B4CFA">
      <w:pPr>
        <w:rPr>
          <w:sz w:val="36"/>
          <w:szCs w:val="36"/>
        </w:rPr>
      </w:pPr>
    </w:p>
    <w:p w14:paraId="7DD15B61" w14:textId="2030068D" w:rsidR="002B4CFA" w:rsidRPr="002B4CFA" w:rsidRDefault="002B4CFA" w:rsidP="002B4CFA">
      <w:pPr>
        <w:rPr>
          <w:sz w:val="36"/>
          <w:szCs w:val="36"/>
        </w:rPr>
      </w:pPr>
    </w:p>
    <w:p w14:paraId="47B96798" w14:textId="0B43A12D" w:rsidR="002B4CFA" w:rsidRPr="002B4CFA" w:rsidRDefault="002B4CFA" w:rsidP="002B4CFA">
      <w:pPr>
        <w:rPr>
          <w:sz w:val="36"/>
          <w:szCs w:val="36"/>
        </w:rPr>
      </w:pPr>
    </w:p>
    <w:p w14:paraId="4D7A767D" w14:textId="1325A24C" w:rsidR="002B4CFA" w:rsidRPr="002B4CFA" w:rsidRDefault="002B4CFA" w:rsidP="002B4CFA">
      <w:pPr>
        <w:rPr>
          <w:sz w:val="36"/>
          <w:szCs w:val="36"/>
        </w:rPr>
      </w:pPr>
    </w:p>
    <w:p w14:paraId="6F090360" w14:textId="11358CC8" w:rsidR="002B4CFA" w:rsidRPr="002B4CFA" w:rsidRDefault="002B4CFA" w:rsidP="002B4CFA">
      <w:pPr>
        <w:rPr>
          <w:sz w:val="36"/>
          <w:szCs w:val="36"/>
        </w:rPr>
      </w:pPr>
    </w:p>
    <w:p w14:paraId="1486BF78" w14:textId="76550D80" w:rsidR="002B4CFA" w:rsidRPr="002B4CFA" w:rsidRDefault="002B4CFA" w:rsidP="002B4CFA">
      <w:pPr>
        <w:rPr>
          <w:sz w:val="36"/>
          <w:szCs w:val="36"/>
        </w:rPr>
      </w:pPr>
    </w:p>
    <w:p w14:paraId="1BDBBB46" w14:textId="4936F4B3" w:rsidR="002B4CFA" w:rsidRPr="002B4CFA" w:rsidRDefault="002B4CFA" w:rsidP="002B4CFA">
      <w:pPr>
        <w:rPr>
          <w:sz w:val="36"/>
          <w:szCs w:val="36"/>
        </w:rPr>
      </w:pPr>
    </w:p>
    <w:p w14:paraId="0622017A" w14:textId="796D3259" w:rsidR="002B4CFA" w:rsidRPr="002B4CFA" w:rsidRDefault="002B4CFA" w:rsidP="002B4CFA">
      <w:pPr>
        <w:rPr>
          <w:sz w:val="36"/>
          <w:szCs w:val="36"/>
        </w:rPr>
      </w:pPr>
    </w:p>
    <w:p w14:paraId="3891821E" w14:textId="41399C67" w:rsidR="002B4CFA" w:rsidRPr="002B4CFA" w:rsidRDefault="002B4CFA" w:rsidP="002B4CFA">
      <w:pPr>
        <w:rPr>
          <w:sz w:val="36"/>
          <w:szCs w:val="36"/>
        </w:rPr>
      </w:pPr>
    </w:p>
    <w:p w14:paraId="5A31FDA6" w14:textId="600DA888" w:rsidR="002B4CFA" w:rsidRPr="002B4CFA" w:rsidRDefault="002B4CFA" w:rsidP="002B4CFA">
      <w:pPr>
        <w:rPr>
          <w:sz w:val="36"/>
          <w:szCs w:val="36"/>
        </w:rPr>
      </w:pPr>
    </w:p>
    <w:p w14:paraId="0E2C2B74" w14:textId="46109F9D" w:rsidR="002B4CFA" w:rsidRDefault="002B4CFA" w:rsidP="002B4CFA">
      <w:pPr>
        <w:rPr>
          <w:b/>
          <w:bCs/>
          <w:color w:val="822F8D"/>
          <w:sz w:val="36"/>
          <w:szCs w:val="36"/>
        </w:rPr>
      </w:pPr>
    </w:p>
    <w:p w14:paraId="3C6950E9" w14:textId="5C10C0C1" w:rsidR="002B4CFA" w:rsidRPr="002B4CFA" w:rsidRDefault="002B4CFA" w:rsidP="002B4CFA">
      <w:pPr>
        <w:tabs>
          <w:tab w:val="left" w:pos="2680"/>
        </w:tabs>
        <w:rPr>
          <w:sz w:val="36"/>
          <w:szCs w:val="36"/>
        </w:rPr>
      </w:pPr>
      <w:r>
        <w:rPr>
          <w:sz w:val="36"/>
          <w:szCs w:val="36"/>
        </w:rPr>
        <w:tab/>
      </w:r>
    </w:p>
    <w:sectPr w:rsidR="002B4CFA" w:rsidRPr="002B4CFA" w:rsidSect="00501085">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682A" w14:textId="77777777" w:rsidR="00D734DD" w:rsidRDefault="00D734DD" w:rsidP="00501085">
      <w:pPr>
        <w:spacing w:after="0" w:line="240" w:lineRule="auto"/>
      </w:pPr>
      <w:r>
        <w:separator/>
      </w:r>
    </w:p>
  </w:endnote>
  <w:endnote w:type="continuationSeparator" w:id="0">
    <w:p w14:paraId="19C10433" w14:textId="77777777" w:rsidR="00D734DD" w:rsidRDefault="00D734DD" w:rsidP="0050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16B3" w14:textId="77777777" w:rsidR="00D734DD" w:rsidRDefault="00D734DD" w:rsidP="00501085">
      <w:pPr>
        <w:spacing w:after="0" w:line="240" w:lineRule="auto"/>
      </w:pPr>
      <w:r>
        <w:separator/>
      </w:r>
    </w:p>
  </w:footnote>
  <w:footnote w:type="continuationSeparator" w:id="0">
    <w:p w14:paraId="74856B92" w14:textId="77777777" w:rsidR="00D734DD" w:rsidRDefault="00D734DD" w:rsidP="0050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B9B4" w14:textId="77777777" w:rsidR="00613064" w:rsidRPr="00536EB9" w:rsidRDefault="00613064" w:rsidP="00613064">
    <w:pPr>
      <w:pStyle w:val="Header"/>
      <w:rPr>
        <w:b/>
        <w:bCs/>
        <w:sz w:val="32"/>
        <w:szCs w:val="32"/>
      </w:rPr>
    </w:pPr>
    <w:r w:rsidRPr="00DB5902">
      <w:rPr>
        <w:b/>
        <w:bCs/>
        <w:noProof/>
        <w:sz w:val="40"/>
        <w:szCs w:val="40"/>
      </w:rPr>
      <w:drawing>
        <wp:anchor distT="0" distB="0" distL="114300" distR="114300" simplePos="0" relativeHeight="251659264" behindDoc="0" locked="0" layoutInCell="1" allowOverlap="1" wp14:anchorId="18034EBB" wp14:editId="51F00CF0">
          <wp:simplePos x="0" y="0"/>
          <wp:positionH relativeFrom="column">
            <wp:posOffset>2971800</wp:posOffset>
          </wp:positionH>
          <wp:positionV relativeFrom="paragraph">
            <wp:posOffset>-95885</wp:posOffset>
          </wp:positionV>
          <wp:extent cx="3333750" cy="1250950"/>
          <wp:effectExtent l="0" t="0" r="0" b="6350"/>
          <wp:wrapThrough wrapText="bothSides">
            <wp:wrapPolygon edited="0">
              <wp:start x="0" y="0"/>
              <wp:lineTo x="0" y="21381"/>
              <wp:lineTo x="21477" y="2138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EB9">
      <w:rPr>
        <w:b/>
        <w:bCs/>
        <w:sz w:val="32"/>
        <w:szCs w:val="32"/>
      </w:rPr>
      <w:t>One Minute Guide:</w:t>
    </w:r>
    <w:r w:rsidRPr="00613064">
      <w:rPr>
        <w:b/>
        <w:bCs/>
        <w:noProof/>
        <w:sz w:val="40"/>
        <w:szCs w:val="40"/>
      </w:rPr>
      <w:t xml:space="preserve"> </w:t>
    </w:r>
  </w:p>
  <w:p w14:paraId="28640263" w14:textId="77777777" w:rsidR="00613064" w:rsidRDefault="00613064" w:rsidP="00613064">
    <w:pPr>
      <w:pStyle w:val="Header"/>
    </w:pPr>
  </w:p>
  <w:p w14:paraId="1FBC5B32" w14:textId="1DE77868" w:rsidR="00613064" w:rsidRPr="00536EB9" w:rsidRDefault="00D748BA" w:rsidP="00613064">
    <w:pPr>
      <w:pStyle w:val="Header"/>
      <w:rPr>
        <w:b/>
        <w:bCs/>
        <w:color w:val="822F8D"/>
        <w:sz w:val="32"/>
        <w:szCs w:val="32"/>
      </w:rPr>
    </w:pPr>
    <w:r>
      <w:rPr>
        <w:b/>
        <w:bCs/>
        <w:color w:val="822F8D"/>
        <w:sz w:val="32"/>
        <w:szCs w:val="32"/>
      </w:rPr>
      <w:t>Looked After Children’s Review’s</w:t>
    </w:r>
    <w:r w:rsidR="00961442">
      <w:rPr>
        <w:b/>
        <w:bCs/>
        <w:color w:val="822F8D"/>
        <w:sz w:val="32"/>
        <w:szCs w:val="32"/>
      </w:rPr>
      <w:t>- Guide for Social Workers</w:t>
    </w:r>
  </w:p>
  <w:p w14:paraId="18C84C0D" w14:textId="012D2517" w:rsidR="00536EB9" w:rsidRDefault="00536EB9">
    <w:pPr>
      <w:pStyle w:val="Header"/>
      <w:rPr>
        <w:b/>
        <w:bCs/>
        <w:color w:val="822F8D"/>
        <w:sz w:val="32"/>
        <w:szCs w:val="32"/>
      </w:rPr>
    </w:pPr>
  </w:p>
  <w:p w14:paraId="3BF484ED" w14:textId="77777777" w:rsidR="00613064" w:rsidRPr="00536EB9" w:rsidRDefault="00613064">
    <w:pPr>
      <w:pStyle w:val="Header"/>
      <w:rPr>
        <w:b/>
        <w:bCs/>
        <w:color w:val="822F8D"/>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E14"/>
    <w:multiLevelType w:val="hybridMultilevel"/>
    <w:tmpl w:val="1A220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96691F"/>
    <w:multiLevelType w:val="multilevel"/>
    <w:tmpl w:val="3EA6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CD6D7B"/>
    <w:multiLevelType w:val="hybridMultilevel"/>
    <w:tmpl w:val="C7A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847134">
    <w:abstractNumId w:val="0"/>
  </w:num>
  <w:num w:numId="2" w16cid:durableId="1778981166">
    <w:abstractNumId w:val="1"/>
  </w:num>
  <w:num w:numId="3" w16cid:durableId="183575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85"/>
    <w:rsid w:val="00080157"/>
    <w:rsid w:val="000B3295"/>
    <w:rsid w:val="000C16C7"/>
    <w:rsid w:val="000E4423"/>
    <w:rsid w:val="00123D6C"/>
    <w:rsid w:val="00153C26"/>
    <w:rsid w:val="00182682"/>
    <w:rsid w:val="001A7C7B"/>
    <w:rsid w:val="001B799E"/>
    <w:rsid w:val="001C5125"/>
    <w:rsid w:val="001C5F6D"/>
    <w:rsid w:val="001F056B"/>
    <w:rsid w:val="00206463"/>
    <w:rsid w:val="002278B5"/>
    <w:rsid w:val="00243FAB"/>
    <w:rsid w:val="002461CC"/>
    <w:rsid w:val="002570F7"/>
    <w:rsid w:val="00287B20"/>
    <w:rsid w:val="002A624C"/>
    <w:rsid w:val="002B4CFA"/>
    <w:rsid w:val="002C313D"/>
    <w:rsid w:val="002E0648"/>
    <w:rsid w:val="002F56DE"/>
    <w:rsid w:val="0030054D"/>
    <w:rsid w:val="00310043"/>
    <w:rsid w:val="0031091E"/>
    <w:rsid w:val="0031192A"/>
    <w:rsid w:val="00317B19"/>
    <w:rsid w:val="00321FF3"/>
    <w:rsid w:val="003A11A5"/>
    <w:rsid w:val="003B6CB8"/>
    <w:rsid w:val="00422EF0"/>
    <w:rsid w:val="004B18E7"/>
    <w:rsid w:val="004D486A"/>
    <w:rsid w:val="004F5B1A"/>
    <w:rsid w:val="00501085"/>
    <w:rsid w:val="005160BF"/>
    <w:rsid w:val="0053046B"/>
    <w:rsid w:val="00530FFB"/>
    <w:rsid w:val="00536EB9"/>
    <w:rsid w:val="00542FE7"/>
    <w:rsid w:val="005A132D"/>
    <w:rsid w:val="005E63C4"/>
    <w:rsid w:val="00602F6C"/>
    <w:rsid w:val="00613064"/>
    <w:rsid w:val="0061622C"/>
    <w:rsid w:val="006835D3"/>
    <w:rsid w:val="006C30C1"/>
    <w:rsid w:val="006F3ECA"/>
    <w:rsid w:val="00725893"/>
    <w:rsid w:val="007433BC"/>
    <w:rsid w:val="0078387F"/>
    <w:rsid w:val="007F00FA"/>
    <w:rsid w:val="00803E86"/>
    <w:rsid w:val="00874F38"/>
    <w:rsid w:val="008A68DF"/>
    <w:rsid w:val="008B7B6F"/>
    <w:rsid w:val="008C312D"/>
    <w:rsid w:val="00927381"/>
    <w:rsid w:val="0094365D"/>
    <w:rsid w:val="0095374D"/>
    <w:rsid w:val="00960E8C"/>
    <w:rsid w:val="00961442"/>
    <w:rsid w:val="0096797B"/>
    <w:rsid w:val="009D3AA8"/>
    <w:rsid w:val="00A21E52"/>
    <w:rsid w:val="00A37C22"/>
    <w:rsid w:val="00A4301C"/>
    <w:rsid w:val="00A60506"/>
    <w:rsid w:val="00A83833"/>
    <w:rsid w:val="00AA1783"/>
    <w:rsid w:val="00AC26B5"/>
    <w:rsid w:val="00AF384E"/>
    <w:rsid w:val="00B06D28"/>
    <w:rsid w:val="00B10A4E"/>
    <w:rsid w:val="00B11045"/>
    <w:rsid w:val="00B30014"/>
    <w:rsid w:val="00B52408"/>
    <w:rsid w:val="00BB4DEE"/>
    <w:rsid w:val="00BC0C47"/>
    <w:rsid w:val="00BD3D0F"/>
    <w:rsid w:val="00BE2611"/>
    <w:rsid w:val="00BE71F0"/>
    <w:rsid w:val="00C01892"/>
    <w:rsid w:val="00C023A3"/>
    <w:rsid w:val="00C22261"/>
    <w:rsid w:val="00C45808"/>
    <w:rsid w:val="00C87F11"/>
    <w:rsid w:val="00CD2B85"/>
    <w:rsid w:val="00CE7103"/>
    <w:rsid w:val="00CF5D28"/>
    <w:rsid w:val="00CF7444"/>
    <w:rsid w:val="00D5693E"/>
    <w:rsid w:val="00D70C82"/>
    <w:rsid w:val="00D734DD"/>
    <w:rsid w:val="00D748BA"/>
    <w:rsid w:val="00DA52EE"/>
    <w:rsid w:val="00DB3BFF"/>
    <w:rsid w:val="00DB5902"/>
    <w:rsid w:val="00DB7408"/>
    <w:rsid w:val="00DD20A0"/>
    <w:rsid w:val="00DF149D"/>
    <w:rsid w:val="00E05D09"/>
    <w:rsid w:val="00E72D7C"/>
    <w:rsid w:val="00EB1BBB"/>
    <w:rsid w:val="00EF2AF7"/>
    <w:rsid w:val="00F175B5"/>
    <w:rsid w:val="00F17F79"/>
    <w:rsid w:val="00F42FD7"/>
    <w:rsid w:val="00F708E6"/>
    <w:rsid w:val="00FD0738"/>
    <w:rsid w:val="00FE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7D186"/>
  <w15:chartTrackingRefBased/>
  <w15:docId w15:val="{7D4D77DD-5E11-4B40-ABE6-40415C1A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085"/>
  </w:style>
  <w:style w:type="paragraph" w:styleId="Footer">
    <w:name w:val="footer"/>
    <w:basedOn w:val="Normal"/>
    <w:link w:val="FooterChar"/>
    <w:uiPriority w:val="99"/>
    <w:unhideWhenUsed/>
    <w:rsid w:val="0050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085"/>
  </w:style>
  <w:style w:type="paragraph" w:styleId="ListParagraph">
    <w:name w:val="List Paragraph"/>
    <w:basedOn w:val="Normal"/>
    <w:uiPriority w:val="34"/>
    <w:qFormat/>
    <w:rsid w:val="00182682"/>
    <w:pPr>
      <w:spacing w:line="254" w:lineRule="auto"/>
      <w:ind w:left="720"/>
      <w:contextualSpacing/>
    </w:pPr>
  </w:style>
  <w:style w:type="paragraph" w:styleId="NormalWeb">
    <w:name w:val="Normal (Web)"/>
    <w:basedOn w:val="Normal"/>
    <w:uiPriority w:val="99"/>
    <w:semiHidden/>
    <w:unhideWhenUsed/>
    <w:rsid w:val="00B110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1beb6d-1982-4749-a44b-f1675ff68210" xsi:nil="true"/>
    <lcf76f155ced4ddcb4097134ff3c332f xmlns="ac6a3a22-2c91-45b5-a0e5-576229c728dc">
      <Terms xmlns="http://schemas.microsoft.com/office/infopath/2007/PartnerControls"/>
    </lcf76f155ced4ddcb4097134ff3c332f>
    <IconOverlay xmlns="http://schemas.microsoft.com/sharepoint/v4" xsi:nil="true"/>
    <CategoryDescription xmlns="http://schemas.microsoft.com/sharepoint.v3" xsi:nil="true"/>
    <_Flow_SignoffStatus xmlns="ac6a3a22-2c91-45b5-a0e5-576229c728dc" xsi:nil="true"/>
    <SharedWithUsers xmlns="ae1beb6d-1982-4749-a44b-f1675ff68210">
      <UserInfo>
        <DisplayName>Barton , Ella</DisplayName>
        <AccountId>6120</AccountId>
        <AccountType/>
      </UserInfo>
      <UserInfo>
        <DisplayName>Saxby , Clare (STRATEGY &amp; SERVICE MNGR CHILDREN IN CARE)</DisplayName>
        <AccountId>5354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7" ma:contentTypeDescription="Create a new document." ma:contentTypeScope="" ma:versionID="1e155609f92d5a5c150a46defbe5fc7b">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2253a05b3df88dbdfaa56f5348581c00"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4FD89-3158-4000-A631-9E5061BB19AB}">
  <ds:schemaRefs>
    <ds:schemaRef ds:uri="http://purl.org/dc/terms/"/>
    <ds:schemaRef ds:uri="ae1beb6d-1982-4749-a44b-f1675ff68210"/>
    <ds:schemaRef ds:uri="http://schemas.microsoft.com/office/2006/documentManagement/types"/>
    <ds:schemaRef ds:uri="http://schemas.microsoft.com/office/2006/metadata/properties"/>
    <ds:schemaRef ds:uri="http://schemas.microsoft.com/sharepoint.v3"/>
    <ds:schemaRef ds:uri="http://purl.org/dc/dcmitype/"/>
    <ds:schemaRef ds:uri="http://purl.org/dc/elements/1.1/"/>
    <ds:schemaRef ds:uri="http://schemas.openxmlformats.org/package/2006/metadata/core-properties"/>
    <ds:schemaRef ds:uri="http://schemas.microsoft.com/office/infopath/2007/PartnerControls"/>
    <ds:schemaRef ds:uri="http://schemas.microsoft.com/sharepoint/v4"/>
    <ds:schemaRef ds:uri="ac6a3a22-2c91-45b5-a0e5-576229c728dc"/>
    <ds:schemaRef ds:uri="http://www.w3.org/XML/1998/namespace"/>
  </ds:schemaRefs>
</ds:datastoreItem>
</file>

<file path=customXml/itemProps2.xml><?xml version="1.0" encoding="utf-8"?>
<ds:datastoreItem xmlns:ds="http://schemas.openxmlformats.org/officeDocument/2006/customXml" ds:itemID="{4CE27BCB-1E5B-4DEA-9480-E1FC5C8BB608}">
  <ds:schemaRefs>
    <ds:schemaRef ds:uri="http://schemas.microsoft.com/sharepoint/v3/contenttype/forms"/>
  </ds:schemaRefs>
</ds:datastoreItem>
</file>

<file path=customXml/itemProps3.xml><?xml version="1.0" encoding="utf-8"?>
<ds:datastoreItem xmlns:ds="http://schemas.openxmlformats.org/officeDocument/2006/customXml" ds:itemID="{DC4922A2-4B9E-4EA6-A2A2-625BFEFE7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 Sian (LOCAL AUTHORITY DESIGNATED OFFICER -LADO)</dc:creator>
  <cp:keywords/>
  <dc:description/>
  <cp:lastModifiedBy>Shortreed , Jennie (PRACTICE DEVELOPMENT MANAGER)</cp:lastModifiedBy>
  <cp:revision>2</cp:revision>
  <dcterms:created xsi:type="dcterms:W3CDTF">2023-12-20T17:02:00Z</dcterms:created>
  <dcterms:modified xsi:type="dcterms:W3CDTF">2023-12-20T17:02:00Z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0x010100E70A65F4FB2B0B47B1F3E13CA5FCA396</vt:lpwstr>
  </property>
</Properties>
</file>